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82E5" w14:textId="46E54F31" w:rsidR="00273403" w:rsidRDefault="00E00B01" w:rsidP="00273403">
      <w:pPr>
        <w:jc w:val="center"/>
        <w:rPr>
          <w:rFonts w:ascii="Arial" w:hAnsi="Arial" w:cs="Arial"/>
          <w:b/>
          <w:sz w:val="28"/>
          <w:szCs w:val="28"/>
        </w:rPr>
      </w:pPr>
      <w:r>
        <w:rPr>
          <w:rFonts w:ascii="Arial" w:hAnsi="Arial" w:cs="Arial"/>
          <w:b/>
          <w:sz w:val="28"/>
          <w:szCs w:val="28"/>
        </w:rPr>
        <w:t>Women’s Legal Service</w:t>
      </w:r>
      <w:r w:rsidR="00273403">
        <w:rPr>
          <w:rFonts w:ascii="Arial" w:hAnsi="Arial" w:cs="Arial"/>
          <w:b/>
          <w:sz w:val="28"/>
          <w:szCs w:val="28"/>
        </w:rPr>
        <w:t xml:space="preserve"> NSW</w:t>
      </w:r>
    </w:p>
    <w:p w14:paraId="38556B8D" w14:textId="77777777" w:rsidR="00273403" w:rsidRDefault="00273403" w:rsidP="00273403">
      <w:pPr>
        <w:jc w:val="center"/>
        <w:rPr>
          <w:rFonts w:ascii="Arial" w:hAnsi="Arial" w:cs="Arial"/>
          <w:b/>
          <w:sz w:val="28"/>
          <w:szCs w:val="28"/>
        </w:rPr>
      </w:pPr>
      <w:r>
        <w:rPr>
          <w:rFonts w:ascii="Arial" w:hAnsi="Arial" w:cs="Arial"/>
          <w:b/>
          <w:sz w:val="28"/>
          <w:szCs w:val="28"/>
        </w:rPr>
        <w:t>Position Description</w:t>
      </w:r>
    </w:p>
    <w:p w14:paraId="400BCA54" w14:textId="77777777" w:rsidR="00273403" w:rsidRDefault="00273403" w:rsidP="00273403">
      <w:pPr>
        <w:jc w:val="center"/>
        <w:rPr>
          <w:rFonts w:ascii="Arial" w:hAnsi="Arial" w:cs="Arial"/>
          <w:b/>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5400"/>
      </w:tblGrid>
      <w:tr w:rsidR="00273403" w14:paraId="08CD1A6D" w14:textId="77777777">
        <w:tc>
          <w:tcPr>
            <w:tcW w:w="4188" w:type="dxa"/>
            <w:shd w:val="clear" w:color="auto" w:fill="CCFFFF"/>
            <w:tcMar>
              <w:top w:w="108" w:type="dxa"/>
              <w:bottom w:w="108" w:type="dxa"/>
            </w:tcMar>
          </w:tcPr>
          <w:p w14:paraId="1F5DC4A5" w14:textId="77777777" w:rsidR="00273403" w:rsidRDefault="00273403" w:rsidP="00DB589A">
            <w:pPr>
              <w:rPr>
                <w:rFonts w:ascii="Arial" w:hAnsi="Arial" w:cs="Arial"/>
                <w:b/>
                <w:sz w:val="22"/>
                <w:szCs w:val="22"/>
              </w:rPr>
            </w:pPr>
            <w:r>
              <w:rPr>
                <w:rFonts w:ascii="Arial" w:hAnsi="Arial" w:cs="Arial"/>
                <w:b/>
                <w:sz w:val="22"/>
                <w:szCs w:val="22"/>
              </w:rPr>
              <w:t xml:space="preserve">Position: Community Access </w:t>
            </w:r>
            <w:r w:rsidR="00DB589A">
              <w:rPr>
                <w:rFonts w:ascii="Arial" w:hAnsi="Arial" w:cs="Arial"/>
                <w:b/>
                <w:sz w:val="22"/>
                <w:szCs w:val="22"/>
              </w:rPr>
              <w:t>Officer</w:t>
            </w:r>
            <w:r>
              <w:rPr>
                <w:rFonts w:ascii="Arial" w:hAnsi="Arial" w:cs="Arial"/>
                <w:b/>
                <w:sz w:val="22"/>
                <w:szCs w:val="22"/>
              </w:rPr>
              <w:t xml:space="preserve"> - Indigenous Women’s </w:t>
            </w:r>
            <w:r w:rsidR="008C1BA4">
              <w:rPr>
                <w:rFonts w:ascii="Arial" w:hAnsi="Arial" w:cs="Arial"/>
                <w:b/>
                <w:sz w:val="22"/>
                <w:szCs w:val="22"/>
              </w:rPr>
              <w:t xml:space="preserve">Legal </w:t>
            </w:r>
            <w:r>
              <w:rPr>
                <w:rFonts w:ascii="Arial" w:hAnsi="Arial" w:cs="Arial"/>
                <w:b/>
                <w:sz w:val="22"/>
                <w:szCs w:val="22"/>
              </w:rPr>
              <w:t>Program</w:t>
            </w:r>
          </w:p>
        </w:tc>
        <w:tc>
          <w:tcPr>
            <w:tcW w:w="5400" w:type="dxa"/>
            <w:shd w:val="clear" w:color="auto" w:fill="CCFFFF"/>
            <w:tcMar>
              <w:top w:w="108" w:type="dxa"/>
              <w:bottom w:w="108" w:type="dxa"/>
            </w:tcMar>
          </w:tcPr>
          <w:p w14:paraId="7811029E" w14:textId="77777777" w:rsidR="00E00B01" w:rsidRDefault="00273403">
            <w:pPr>
              <w:rPr>
                <w:rFonts w:ascii="Arial" w:hAnsi="Arial" w:cs="Arial"/>
                <w:sz w:val="22"/>
                <w:szCs w:val="22"/>
              </w:rPr>
            </w:pPr>
            <w:r>
              <w:rPr>
                <w:rFonts w:ascii="Arial" w:hAnsi="Arial" w:cs="Arial"/>
                <w:b/>
                <w:sz w:val="22"/>
                <w:szCs w:val="22"/>
              </w:rPr>
              <w:t xml:space="preserve">Location: </w:t>
            </w:r>
            <w:proofErr w:type="spellStart"/>
            <w:r w:rsidR="00E00B01">
              <w:rPr>
                <w:rFonts w:ascii="Arial" w:hAnsi="Arial" w:cs="Arial"/>
                <w:sz w:val="22"/>
                <w:szCs w:val="22"/>
              </w:rPr>
              <w:t>Dubbo</w:t>
            </w:r>
            <w:proofErr w:type="spellEnd"/>
            <w:r w:rsidR="00E00B01">
              <w:rPr>
                <w:rFonts w:ascii="Arial" w:hAnsi="Arial" w:cs="Arial"/>
                <w:sz w:val="22"/>
                <w:szCs w:val="22"/>
              </w:rPr>
              <w:t xml:space="preserve"> </w:t>
            </w:r>
          </w:p>
          <w:p w14:paraId="6B4DB665" w14:textId="3979B7F6" w:rsidR="00273403" w:rsidRDefault="00E00B01">
            <w:pPr>
              <w:rPr>
                <w:rFonts w:ascii="Arial" w:hAnsi="Arial" w:cs="Arial"/>
                <w:b/>
                <w:sz w:val="22"/>
                <w:szCs w:val="22"/>
              </w:rPr>
            </w:pPr>
            <w:r>
              <w:rPr>
                <w:rFonts w:ascii="Arial" w:hAnsi="Arial" w:cs="Arial"/>
                <w:sz w:val="22"/>
                <w:szCs w:val="22"/>
              </w:rPr>
              <w:t xml:space="preserve">Or </w:t>
            </w:r>
            <w:r w:rsidR="00273403">
              <w:rPr>
                <w:rFonts w:ascii="Arial" w:hAnsi="Arial" w:cs="Arial"/>
                <w:sz w:val="22"/>
                <w:szCs w:val="22"/>
              </w:rPr>
              <w:t>Sydney Office: Lidcombe</w:t>
            </w:r>
            <w:r>
              <w:rPr>
                <w:rFonts w:ascii="Arial" w:hAnsi="Arial" w:cs="Arial"/>
                <w:sz w:val="22"/>
                <w:szCs w:val="22"/>
              </w:rPr>
              <w:t xml:space="preserve"> </w:t>
            </w:r>
          </w:p>
          <w:p w14:paraId="1F5B3356" w14:textId="77777777" w:rsidR="00273403" w:rsidRDefault="00273403">
            <w:pPr>
              <w:rPr>
                <w:rFonts w:ascii="Arial" w:hAnsi="Arial" w:cs="Arial"/>
                <w:b/>
                <w:sz w:val="22"/>
                <w:szCs w:val="22"/>
              </w:rPr>
            </w:pPr>
          </w:p>
        </w:tc>
      </w:tr>
      <w:tr w:rsidR="00273403" w:rsidRPr="006B2FE1" w14:paraId="305A0CBA" w14:textId="77777777">
        <w:tc>
          <w:tcPr>
            <w:tcW w:w="4188" w:type="dxa"/>
            <w:tcBorders>
              <w:bottom w:val="single" w:sz="4" w:space="0" w:color="auto"/>
            </w:tcBorders>
            <w:tcMar>
              <w:top w:w="108" w:type="dxa"/>
              <w:bottom w:w="108" w:type="dxa"/>
            </w:tcMar>
          </w:tcPr>
          <w:p w14:paraId="5813758D" w14:textId="69768679" w:rsidR="00E00B01" w:rsidRPr="00E00B01" w:rsidRDefault="00273403" w:rsidP="00E00B01">
            <w:pPr>
              <w:jc w:val="center"/>
              <w:rPr>
                <w:rFonts w:ascii="Arial" w:hAnsi="Arial" w:cs="Arial"/>
                <w:sz w:val="20"/>
                <w:szCs w:val="20"/>
              </w:rPr>
            </w:pPr>
            <w:r w:rsidRPr="006B2FE1">
              <w:rPr>
                <w:rFonts w:ascii="Arial" w:hAnsi="Arial" w:cs="Arial"/>
                <w:b/>
                <w:sz w:val="20"/>
                <w:szCs w:val="20"/>
              </w:rPr>
              <w:t xml:space="preserve">Salary </w:t>
            </w:r>
            <w:r w:rsidR="001E5D18">
              <w:rPr>
                <w:rFonts w:ascii="Arial" w:hAnsi="Arial" w:cs="Arial"/>
                <w:b/>
                <w:sz w:val="20"/>
                <w:szCs w:val="20"/>
              </w:rPr>
              <w:t>Range</w:t>
            </w:r>
            <w:r w:rsidRPr="006B2FE1">
              <w:rPr>
                <w:rFonts w:ascii="Arial" w:hAnsi="Arial" w:cs="Arial"/>
                <w:b/>
                <w:sz w:val="20"/>
                <w:szCs w:val="20"/>
              </w:rPr>
              <w:t xml:space="preserve">: </w:t>
            </w:r>
            <w:r w:rsidR="001E5D18">
              <w:rPr>
                <w:rFonts w:ascii="Arial" w:hAnsi="Arial" w:cs="Arial"/>
                <w:b/>
                <w:sz w:val="20"/>
                <w:szCs w:val="20"/>
              </w:rPr>
              <w:t xml:space="preserve"> </w:t>
            </w:r>
            <w:r w:rsidR="00E00B01" w:rsidRPr="001E5D18">
              <w:rPr>
                <w:rFonts w:ascii="Arial" w:hAnsi="Arial" w:cs="Arial"/>
                <w:sz w:val="20"/>
              </w:rPr>
              <w:t>$</w:t>
            </w:r>
            <w:r w:rsidR="00E00B01">
              <w:rPr>
                <w:rFonts w:ascii="Arial" w:hAnsi="Arial" w:cs="Arial"/>
                <w:sz w:val="20"/>
              </w:rPr>
              <w:t>33,011</w:t>
            </w:r>
            <w:r w:rsidR="00E00B01" w:rsidRPr="001E5D18">
              <w:rPr>
                <w:rFonts w:ascii="Arial" w:hAnsi="Arial" w:cs="Arial"/>
                <w:sz w:val="20"/>
              </w:rPr>
              <w:t xml:space="preserve"> - $</w:t>
            </w:r>
            <w:r w:rsidR="00E00B01">
              <w:rPr>
                <w:rFonts w:ascii="Arial" w:hAnsi="Arial" w:cs="Arial"/>
                <w:sz w:val="20"/>
              </w:rPr>
              <w:t xml:space="preserve">38,101 </w:t>
            </w:r>
            <w:r w:rsidR="00E00B01" w:rsidRPr="00E00B01">
              <w:rPr>
                <w:rFonts w:ascii="Arial" w:hAnsi="Arial" w:cs="Arial"/>
                <w:sz w:val="20"/>
                <w:szCs w:val="20"/>
              </w:rPr>
              <w:t>p.a.  (salary packaging available)</w:t>
            </w:r>
          </w:p>
          <w:p w14:paraId="3F7B7335" w14:textId="5277C6D3" w:rsidR="00196303" w:rsidRDefault="00196303">
            <w:pPr>
              <w:rPr>
                <w:rFonts w:ascii="Arial" w:hAnsi="Arial" w:cs="Arial"/>
                <w:sz w:val="20"/>
                <w:szCs w:val="20"/>
              </w:rPr>
            </w:pPr>
          </w:p>
          <w:p w14:paraId="7DFF8726" w14:textId="77777777" w:rsidR="00273403" w:rsidRDefault="00196303">
            <w:pPr>
              <w:rPr>
                <w:rFonts w:ascii="Arial" w:hAnsi="Arial" w:cs="Arial"/>
                <w:b/>
                <w:sz w:val="20"/>
                <w:szCs w:val="20"/>
              </w:rPr>
            </w:pPr>
            <w:r>
              <w:rPr>
                <w:rFonts w:ascii="Arial" w:hAnsi="Arial" w:cs="Arial"/>
                <w:b/>
                <w:sz w:val="20"/>
                <w:szCs w:val="20"/>
              </w:rPr>
              <w:t xml:space="preserve">                          </w:t>
            </w:r>
          </w:p>
          <w:p w14:paraId="4EF0C746" w14:textId="77777777" w:rsidR="00273403" w:rsidRPr="006B2FE1" w:rsidRDefault="00273403">
            <w:pPr>
              <w:rPr>
                <w:rFonts w:ascii="Arial" w:hAnsi="Arial" w:cs="Arial"/>
                <w:b/>
                <w:sz w:val="20"/>
                <w:szCs w:val="20"/>
              </w:rPr>
            </w:pPr>
          </w:p>
          <w:p w14:paraId="061995AF" w14:textId="60258D84" w:rsidR="00273403" w:rsidRDefault="00273403">
            <w:pPr>
              <w:rPr>
                <w:rFonts w:ascii="Arial" w:hAnsi="Arial" w:cs="Arial"/>
                <w:sz w:val="20"/>
                <w:szCs w:val="20"/>
              </w:rPr>
            </w:pPr>
            <w:r w:rsidRPr="006B2FE1">
              <w:rPr>
                <w:rFonts w:ascii="Arial" w:hAnsi="Arial" w:cs="Arial"/>
                <w:b/>
                <w:sz w:val="20"/>
                <w:szCs w:val="20"/>
              </w:rPr>
              <w:t xml:space="preserve">Status: </w:t>
            </w:r>
            <w:r w:rsidR="00E00B01" w:rsidRPr="00E00B01">
              <w:rPr>
                <w:rFonts w:ascii="Arial" w:hAnsi="Arial" w:cs="Arial"/>
                <w:sz w:val="20"/>
                <w:szCs w:val="20"/>
              </w:rPr>
              <w:t>12 months</w:t>
            </w:r>
            <w:r w:rsidR="00E00B01">
              <w:rPr>
                <w:rFonts w:ascii="Arial" w:hAnsi="Arial" w:cs="Arial"/>
                <w:b/>
                <w:sz w:val="20"/>
                <w:szCs w:val="20"/>
              </w:rPr>
              <w:t xml:space="preserve"> </w:t>
            </w:r>
            <w:r w:rsidR="00196303">
              <w:rPr>
                <w:rFonts w:ascii="Arial" w:hAnsi="Arial" w:cs="Arial"/>
                <w:sz w:val="20"/>
                <w:szCs w:val="20"/>
              </w:rPr>
              <w:t xml:space="preserve">Fixed term </w:t>
            </w:r>
          </w:p>
          <w:p w14:paraId="1E901878" w14:textId="77777777" w:rsidR="00273403" w:rsidRPr="006B2FE1" w:rsidRDefault="00273403">
            <w:pPr>
              <w:rPr>
                <w:rFonts w:ascii="Arial" w:hAnsi="Arial" w:cs="Arial"/>
                <w:sz w:val="20"/>
                <w:szCs w:val="20"/>
              </w:rPr>
            </w:pPr>
          </w:p>
          <w:p w14:paraId="1907686C" w14:textId="77777777" w:rsidR="00273403" w:rsidRPr="006B2FE1" w:rsidRDefault="00273403">
            <w:pPr>
              <w:rPr>
                <w:rFonts w:ascii="Arial" w:hAnsi="Arial" w:cs="Arial"/>
                <w:b/>
                <w:sz w:val="20"/>
                <w:szCs w:val="20"/>
              </w:rPr>
            </w:pPr>
            <w:r w:rsidRPr="006B2FE1">
              <w:rPr>
                <w:rFonts w:ascii="Arial" w:hAnsi="Arial" w:cs="Arial"/>
                <w:b/>
                <w:sz w:val="20"/>
                <w:szCs w:val="20"/>
              </w:rPr>
              <w:t xml:space="preserve">Hours: </w:t>
            </w:r>
            <w:r w:rsidR="00B0449E">
              <w:rPr>
                <w:rFonts w:ascii="Arial" w:hAnsi="Arial" w:cs="Arial"/>
                <w:sz w:val="20"/>
                <w:szCs w:val="20"/>
              </w:rPr>
              <w:t>35</w:t>
            </w:r>
            <w:r w:rsidRPr="006B2FE1">
              <w:rPr>
                <w:rFonts w:ascii="Arial" w:hAnsi="Arial" w:cs="Arial"/>
                <w:sz w:val="20"/>
                <w:szCs w:val="20"/>
              </w:rPr>
              <w:t xml:space="preserve"> hrs per week</w:t>
            </w:r>
          </w:p>
        </w:tc>
        <w:tc>
          <w:tcPr>
            <w:tcW w:w="5400" w:type="dxa"/>
            <w:tcBorders>
              <w:bottom w:val="single" w:sz="4" w:space="0" w:color="auto"/>
            </w:tcBorders>
            <w:tcMar>
              <w:top w:w="108" w:type="dxa"/>
              <w:bottom w:w="108" w:type="dxa"/>
            </w:tcMar>
          </w:tcPr>
          <w:p w14:paraId="4C3DACE2" w14:textId="77777777" w:rsidR="00273403" w:rsidRPr="006B2FE1" w:rsidRDefault="00273403">
            <w:pPr>
              <w:rPr>
                <w:rFonts w:ascii="Arial" w:hAnsi="Arial" w:cs="Arial"/>
                <w:b/>
                <w:sz w:val="20"/>
                <w:szCs w:val="20"/>
              </w:rPr>
            </w:pPr>
            <w:r w:rsidRPr="006B2FE1">
              <w:rPr>
                <w:rFonts w:ascii="Arial" w:hAnsi="Arial" w:cs="Arial"/>
                <w:b/>
                <w:sz w:val="20"/>
                <w:szCs w:val="20"/>
              </w:rPr>
              <w:t xml:space="preserve">Salary </w:t>
            </w:r>
            <w:r w:rsidR="001E5D18">
              <w:rPr>
                <w:rFonts w:ascii="Arial" w:hAnsi="Arial" w:cs="Arial"/>
                <w:b/>
                <w:sz w:val="20"/>
                <w:szCs w:val="20"/>
              </w:rPr>
              <w:t>Level</w:t>
            </w:r>
            <w:r w:rsidRPr="006B2FE1">
              <w:rPr>
                <w:rFonts w:ascii="Arial" w:hAnsi="Arial" w:cs="Arial"/>
                <w:b/>
                <w:sz w:val="20"/>
                <w:szCs w:val="20"/>
              </w:rPr>
              <w:t xml:space="preserve">: </w:t>
            </w:r>
            <w:r w:rsidR="00196303" w:rsidRPr="006B2FE1">
              <w:rPr>
                <w:rFonts w:ascii="Arial" w:hAnsi="Arial" w:cs="Arial"/>
                <w:sz w:val="20"/>
                <w:szCs w:val="20"/>
              </w:rPr>
              <w:t xml:space="preserve">Linked to the </w:t>
            </w:r>
            <w:r w:rsidR="00196303">
              <w:rPr>
                <w:rFonts w:ascii="Arial" w:hAnsi="Arial" w:cs="Arial"/>
                <w:sz w:val="20"/>
                <w:szCs w:val="20"/>
              </w:rPr>
              <w:t>SCHADS</w:t>
            </w:r>
            <w:r w:rsidR="00196303" w:rsidRPr="006B2FE1">
              <w:rPr>
                <w:rFonts w:ascii="Arial" w:hAnsi="Arial" w:cs="Arial"/>
                <w:sz w:val="20"/>
                <w:szCs w:val="20"/>
              </w:rPr>
              <w:t xml:space="preserve"> Award</w:t>
            </w:r>
          </w:p>
          <w:p w14:paraId="751E3609" w14:textId="77777777" w:rsidR="00002F14" w:rsidRDefault="00002F14" w:rsidP="00273403">
            <w:pPr>
              <w:rPr>
                <w:rFonts w:ascii="Arial" w:hAnsi="Arial" w:cs="Arial"/>
                <w:sz w:val="20"/>
                <w:szCs w:val="20"/>
              </w:rPr>
            </w:pPr>
          </w:p>
          <w:p w14:paraId="230BF29B" w14:textId="77777777" w:rsidR="00273403" w:rsidRDefault="00273403" w:rsidP="00273403">
            <w:pPr>
              <w:rPr>
                <w:rFonts w:ascii="Arial" w:hAnsi="Arial" w:cs="Arial"/>
                <w:sz w:val="20"/>
                <w:szCs w:val="20"/>
              </w:rPr>
            </w:pPr>
            <w:r>
              <w:rPr>
                <w:rFonts w:ascii="Arial" w:hAnsi="Arial" w:cs="Arial"/>
                <w:sz w:val="20"/>
                <w:szCs w:val="20"/>
              </w:rPr>
              <w:t xml:space="preserve">WLS NSW </w:t>
            </w:r>
            <w:r w:rsidR="00002F14">
              <w:rPr>
                <w:rFonts w:ascii="Arial" w:hAnsi="Arial" w:cs="Arial"/>
                <w:sz w:val="20"/>
                <w:szCs w:val="20"/>
              </w:rPr>
              <w:t>Enterprise Agreement Grade 3</w:t>
            </w:r>
          </w:p>
          <w:p w14:paraId="1C66D730" w14:textId="77777777" w:rsidR="00273403" w:rsidRPr="00DD3DFB" w:rsidRDefault="00273403" w:rsidP="00002F14">
            <w:pPr>
              <w:rPr>
                <w:rFonts w:ascii="Arial" w:hAnsi="Arial" w:cs="Arial"/>
                <w:b/>
                <w:sz w:val="20"/>
                <w:szCs w:val="20"/>
              </w:rPr>
            </w:pPr>
          </w:p>
        </w:tc>
      </w:tr>
      <w:tr w:rsidR="00273403" w14:paraId="31B59DD8" w14:textId="77777777">
        <w:tc>
          <w:tcPr>
            <w:tcW w:w="4188" w:type="dxa"/>
            <w:shd w:val="clear" w:color="auto" w:fill="CCFFFF"/>
            <w:tcMar>
              <w:top w:w="108" w:type="dxa"/>
              <w:bottom w:w="108" w:type="dxa"/>
            </w:tcMar>
          </w:tcPr>
          <w:p w14:paraId="09A70F92" w14:textId="77777777" w:rsidR="00273403" w:rsidRDefault="00273403">
            <w:pPr>
              <w:rPr>
                <w:rFonts w:ascii="Arial" w:hAnsi="Arial" w:cs="Arial"/>
                <w:b/>
                <w:sz w:val="22"/>
                <w:szCs w:val="22"/>
              </w:rPr>
            </w:pPr>
            <w:r>
              <w:rPr>
                <w:rFonts w:ascii="Arial" w:hAnsi="Arial" w:cs="Arial"/>
                <w:b/>
                <w:sz w:val="22"/>
                <w:szCs w:val="22"/>
              </w:rPr>
              <w:t>Supervisor</w:t>
            </w:r>
          </w:p>
        </w:tc>
        <w:tc>
          <w:tcPr>
            <w:tcW w:w="5400" w:type="dxa"/>
            <w:shd w:val="clear" w:color="auto" w:fill="CCFFFF"/>
            <w:tcMar>
              <w:top w:w="108" w:type="dxa"/>
              <w:bottom w:w="108" w:type="dxa"/>
            </w:tcMar>
          </w:tcPr>
          <w:p w14:paraId="690CF8E7" w14:textId="77777777" w:rsidR="00273403" w:rsidRDefault="00273403">
            <w:pPr>
              <w:rPr>
                <w:rFonts w:ascii="Arial" w:hAnsi="Arial" w:cs="Arial"/>
                <w:b/>
                <w:sz w:val="22"/>
                <w:szCs w:val="22"/>
              </w:rPr>
            </w:pPr>
            <w:r>
              <w:rPr>
                <w:rFonts w:ascii="Arial" w:hAnsi="Arial" w:cs="Arial"/>
                <w:b/>
                <w:sz w:val="22"/>
                <w:szCs w:val="22"/>
              </w:rPr>
              <w:t>Accountability Structure</w:t>
            </w:r>
          </w:p>
        </w:tc>
      </w:tr>
      <w:tr w:rsidR="00273403" w:rsidRPr="006B2FE1" w14:paraId="6646CECC" w14:textId="77777777">
        <w:trPr>
          <w:trHeight w:val="3324"/>
        </w:trPr>
        <w:tc>
          <w:tcPr>
            <w:tcW w:w="4188" w:type="dxa"/>
            <w:tcBorders>
              <w:bottom w:val="single" w:sz="4" w:space="0" w:color="auto"/>
            </w:tcBorders>
            <w:tcMar>
              <w:top w:w="108" w:type="dxa"/>
              <w:bottom w:w="108" w:type="dxa"/>
            </w:tcMar>
          </w:tcPr>
          <w:p w14:paraId="1F753ED6" w14:textId="77777777" w:rsidR="007F6A7F" w:rsidRDefault="00273403" w:rsidP="007F6A7F">
            <w:pPr>
              <w:rPr>
                <w:rFonts w:ascii="Arial" w:hAnsi="Arial" w:cs="Arial"/>
                <w:sz w:val="20"/>
                <w:szCs w:val="20"/>
              </w:rPr>
            </w:pPr>
            <w:r w:rsidRPr="006B2FE1">
              <w:rPr>
                <w:rFonts w:ascii="Arial" w:hAnsi="Arial" w:cs="Arial"/>
                <w:b/>
                <w:sz w:val="20"/>
                <w:szCs w:val="20"/>
              </w:rPr>
              <w:t>Responsible to:</w:t>
            </w:r>
            <w:r w:rsidRPr="006B2FE1">
              <w:rPr>
                <w:rFonts w:ascii="Arial" w:hAnsi="Arial" w:cs="Arial"/>
                <w:sz w:val="20"/>
                <w:szCs w:val="20"/>
              </w:rPr>
              <w:t xml:space="preserve"> </w:t>
            </w:r>
          </w:p>
          <w:p w14:paraId="6FF869A3" w14:textId="77777777" w:rsidR="007F6A7F" w:rsidRDefault="007F6A7F" w:rsidP="007F6A7F">
            <w:pPr>
              <w:rPr>
                <w:rFonts w:ascii="Arial" w:hAnsi="Arial" w:cs="Arial"/>
                <w:sz w:val="20"/>
                <w:szCs w:val="20"/>
              </w:rPr>
            </w:pPr>
            <w:r>
              <w:rPr>
                <w:rFonts w:ascii="Arial" w:hAnsi="Arial" w:cs="Arial"/>
                <w:sz w:val="20"/>
                <w:szCs w:val="20"/>
              </w:rPr>
              <w:t>Senior Community Access Officer/</w:t>
            </w:r>
          </w:p>
          <w:p w14:paraId="27F98083" w14:textId="77777777" w:rsidR="00273403" w:rsidRPr="006B2FE1" w:rsidRDefault="007F6A7F" w:rsidP="007F6A7F">
            <w:pPr>
              <w:rPr>
                <w:rFonts w:ascii="Arial" w:hAnsi="Arial" w:cs="Arial"/>
                <w:sz w:val="20"/>
                <w:szCs w:val="20"/>
              </w:rPr>
            </w:pPr>
            <w:r>
              <w:rPr>
                <w:rFonts w:ascii="Arial" w:hAnsi="Arial" w:cs="Arial"/>
                <w:sz w:val="20"/>
                <w:szCs w:val="20"/>
              </w:rPr>
              <w:t>Executive Officer</w:t>
            </w:r>
          </w:p>
          <w:p w14:paraId="29C3E374" w14:textId="77777777" w:rsidR="00273403" w:rsidRPr="006B2FE1" w:rsidRDefault="00273403">
            <w:pPr>
              <w:rPr>
                <w:rFonts w:ascii="Arial" w:hAnsi="Arial" w:cs="Arial"/>
                <w:sz w:val="20"/>
                <w:szCs w:val="20"/>
              </w:rPr>
            </w:pPr>
          </w:p>
          <w:p w14:paraId="5AF9A604" w14:textId="77777777" w:rsidR="00273403" w:rsidRPr="006B2FE1" w:rsidRDefault="00273403">
            <w:pPr>
              <w:rPr>
                <w:rFonts w:ascii="Arial" w:hAnsi="Arial" w:cs="Arial"/>
                <w:sz w:val="20"/>
                <w:szCs w:val="20"/>
              </w:rPr>
            </w:pPr>
          </w:p>
          <w:p w14:paraId="3662CF3B" w14:textId="77777777" w:rsidR="00273403" w:rsidRPr="006B2FE1" w:rsidRDefault="00273403">
            <w:pPr>
              <w:rPr>
                <w:rFonts w:ascii="Arial" w:hAnsi="Arial" w:cs="Arial"/>
                <w:sz w:val="20"/>
                <w:szCs w:val="20"/>
              </w:rPr>
            </w:pPr>
          </w:p>
          <w:p w14:paraId="07B4D3DE" w14:textId="77777777" w:rsidR="00273403" w:rsidRPr="006B2FE1" w:rsidRDefault="00273403">
            <w:pPr>
              <w:rPr>
                <w:rFonts w:ascii="Arial" w:hAnsi="Arial" w:cs="Arial"/>
                <w:sz w:val="20"/>
                <w:szCs w:val="20"/>
              </w:rPr>
            </w:pPr>
          </w:p>
          <w:p w14:paraId="3F309F6D" w14:textId="77777777" w:rsidR="00273403" w:rsidRPr="006B2FE1" w:rsidRDefault="00273403">
            <w:pPr>
              <w:rPr>
                <w:rFonts w:ascii="Arial" w:hAnsi="Arial" w:cs="Arial"/>
                <w:sz w:val="20"/>
                <w:szCs w:val="20"/>
              </w:rPr>
            </w:pPr>
          </w:p>
          <w:p w14:paraId="4760DFC8" w14:textId="77777777" w:rsidR="00273403" w:rsidRPr="006B2FE1" w:rsidRDefault="00273403">
            <w:pPr>
              <w:rPr>
                <w:rFonts w:ascii="Arial" w:hAnsi="Arial" w:cs="Arial"/>
                <w:sz w:val="20"/>
                <w:szCs w:val="20"/>
              </w:rPr>
            </w:pPr>
          </w:p>
          <w:p w14:paraId="6A75C48F" w14:textId="77777777" w:rsidR="00273403" w:rsidRPr="006B2FE1" w:rsidRDefault="00273403">
            <w:pPr>
              <w:rPr>
                <w:rFonts w:ascii="Arial" w:hAnsi="Arial" w:cs="Arial"/>
                <w:sz w:val="20"/>
                <w:szCs w:val="20"/>
              </w:rPr>
            </w:pPr>
          </w:p>
          <w:p w14:paraId="43029809" w14:textId="77777777" w:rsidR="00273403" w:rsidRPr="006B2FE1" w:rsidRDefault="00273403">
            <w:pPr>
              <w:rPr>
                <w:rFonts w:ascii="Arial" w:hAnsi="Arial" w:cs="Arial"/>
                <w:sz w:val="20"/>
                <w:szCs w:val="20"/>
              </w:rPr>
            </w:pPr>
          </w:p>
          <w:p w14:paraId="558F754C" w14:textId="77777777" w:rsidR="00273403" w:rsidRPr="006B2FE1" w:rsidRDefault="00273403">
            <w:pPr>
              <w:rPr>
                <w:rFonts w:ascii="Arial" w:hAnsi="Arial" w:cs="Arial"/>
                <w:sz w:val="20"/>
                <w:szCs w:val="20"/>
              </w:rPr>
            </w:pPr>
          </w:p>
          <w:p w14:paraId="7B93D141" w14:textId="77777777" w:rsidR="00273403" w:rsidRPr="006B2FE1" w:rsidRDefault="00273403">
            <w:pPr>
              <w:rPr>
                <w:rFonts w:ascii="Arial" w:hAnsi="Arial" w:cs="Arial"/>
                <w:sz w:val="20"/>
                <w:szCs w:val="20"/>
              </w:rPr>
            </w:pPr>
          </w:p>
        </w:tc>
        <w:tc>
          <w:tcPr>
            <w:tcW w:w="5400" w:type="dxa"/>
            <w:tcBorders>
              <w:bottom w:val="single" w:sz="4" w:space="0" w:color="auto"/>
            </w:tcBorders>
            <w:tcMar>
              <w:top w:w="108" w:type="dxa"/>
              <w:bottom w:w="108" w:type="dxa"/>
            </w:tcMar>
          </w:tcPr>
          <w:p w14:paraId="70CF92FC" w14:textId="5C487933" w:rsidR="00273403" w:rsidRPr="00840E19" w:rsidRDefault="0020375E" w:rsidP="00273403">
            <w:pPr>
              <w:tabs>
                <w:tab w:val="left" w:pos="1140"/>
              </w:tabs>
              <w:rPr>
                <w:rFonts w:ascii="Arial" w:hAnsi="Arial" w:cs="Arial"/>
                <w:sz w:val="20"/>
                <w:szCs w:val="20"/>
              </w:rPr>
            </w:pPr>
            <w:r>
              <w:rPr>
                <w:rFonts w:ascii="Arial" w:hAnsi="Arial" w:cs="Arial"/>
                <w:b/>
                <w:noProof/>
                <w:sz w:val="20"/>
                <w:szCs w:val="20"/>
              </w:rPr>
              <mc:AlternateContent>
                <mc:Choice Requires="wpg">
                  <w:drawing>
                    <wp:anchor distT="0" distB="0" distL="114300" distR="114300" simplePos="0" relativeHeight="251657728" behindDoc="0" locked="0" layoutInCell="1" allowOverlap="1" wp14:anchorId="45AD94B6" wp14:editId="2C7AECFB">
                      <wp:simplePos x="0" y="0"/>
                      <wp:positionH relativeFrom="column">
                        <wp:posOffset>85090</wp:posOffset>
                      </wp:positionH>
                      <wp:positionV relativeFrom="paragraph">
                        <wp:posOffset>82550</wp:posOffset>
                      </wp:positionV>
                      <wp:extent cx="2193925" cy="1962150"/>
                      <wp:effectExtent l="0" t="0" r="15875" b="19050"/>
                      <wp:wrapTight wrapText="bothSides">
                        <wp:wrapPolygon edited="0">
                          <wp:start x="2001" y="0"/>
                          <wp:lineTo x="2001" y="3076"/>
                          <wp:lineTo x="4501" y="4474"/>
                          <wp:lineTo x="8502" y="4474"/>
                          <wp:lineTo x="8502" y="8109"/>
                          <wp:lineTo x="9753" y="8948"/>
                          <wp:lineTo x="7502" y="10905"/>
                          <wp:lineTo x="7002" y="11744"/>
                          <wp:lineTo x="6502" y="21530"/>
                          <wp:lineTo x="21506" y="21530"/>
                          <wp:lineTo x="21506" y="11184"/>
                          <wp:lineTo x="20506" y="10625"/>
                          <wp:lineTo x="11253" y="8948"/>
                          <wp:lineTo x="14504" y="8388"/>
                          <wp:lineTo x="14504" y="4474"/>
                          <wp:lineTo x="18005" y="4474"/>
                          <wp:lineTo x="21256" y="3076"/>
                          <wp:lineTo x="21006" y="0"/>
                          <wp:lineTo x="2001" y="0"/>
                        </wp:wrapPolygon>
                      </wp:wrapTight>
                      <wp:docPr id="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925" cy="1962150"/>
                                <a:chOff x="5618" y="5020"/>
                                <a:chExt cx="4148" cy="2429"/>
                              </a:xfrm>
                            </wpg:grpSpPr>
                            <wps:wsp>
                              <wps:cNvPr id="2" name="AutoShape 55"/>
                              <wps:cNvSpPr>
                                <a:spLocks noChangeAspect="1" noChangeArrowheads="1" noTextEdit="1"/>
                              </wps:cNvSpPr>
                              <wps:spPr bwMode="auto">
                                <a:xfrm>
                                  <a:off x="5618" y="5020"/>
                                  <a:ext cx="4088" cy="2194"/>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56"/>
                              <wps:cNvSpPr txBox="1">
                                <a:spLocks noChangeArrowheads="1"/>
                              </wps:cNvSpPr>
                              <wps:spPr bwMode="auto">
                                <a:xfrm>
                                  <a:off x="6087" y="5020"/>
                                  <a:ext cx="3487" cy="360"/>
                                </a:xfrm>
                                <a:prstGeom prst="rect">
                                  <a:avLst/>
                                </a:prstGeom>
                                <a:solidFill>
                                  <a:srgbClr val="FFFFFF"/>
                                </a:solidFill>
                                <a:ln w="9525">
                                  <a:solidFill>
                                    <a:srgbClr val="000000"/>
                                  </a:solidFill>
                                  <a:miter lim="800000"/>
                                  <a:headEnd/>
                                  <a:tailEnd/>
                                </a:ln>
                              </wps:spPr>
                              <wps:txbx>
                                <w:txbxContent>
                                  <w:p w14:paraId="7829124D" w14:textId="77777777" w:rsidR="00C24700" w:rsidRDefault="00C24700">
                                    <w:pPr>
                                      <w:jc w:val="center"/>
                                      <w:rPr>
                                        <w:rFonts w:ascii="Arial" w:hAnsi="Arial" w:cs="Arial"/>
                                        <w:b/>
                                        <w:sz w:val="22"/>
                                        <w:szCs w:val="22"/>
                                      </w:rPr>
                                    </w:pPr>
                                    <w:r>
                                      <w:rPr>
                                        <w:rFonts w:ascii="Arial" w:hAnsi="Arial" w:cs="Arial"/>
                                        <w:b/>
                                        <w:sz w:val="22"/>
                                        <w:szCs w:val="22"/>
                                      </w:rPr>
                                      <w:t>Board of Management</w:t>
                                    </w:r>
                                  </w:p>
                                </w:txbxContent>
                              </wps:txbx>
                              <wps:bodyPr rot="0" vert="horz" wrap="square" lIns="91440" tIns="45720" rIns="91440" bIns="45720" anchor="t" anchorCtr="0" upright="1">
                                <a:noAutofit/>
                              </wps:bodyPr>
                            </wps:wsp>
                            <wps:wsp>
                              <wps:cNvPr id="4" name="Text Box 57"/>
                              <wps:cNvSpPr txBox="1">
                                <a:spLocks noChangeArrowheads="1"/>
                              </wps:cNvSpPr>
                              <wps:spPr bwMode="auto">
                                <a:xfrm>
                                  <a:off x="7296" y="5558"/>
                                  <a:ext cx="1082" cy="359"/>
                                </a:xfrm>
                                <a:prstGeom prst="rect">
                                  <a:avLst/>
                                </a:prstGeom>
                                <a:solidFill>
                                  <a:srgbClr val="FFFFFF"/>
                                </a:solidFill>
                                <a:ln w="9525">
                                  <a:solidFill>
                                    <a:srgbClr val="000000"/>
                                  </a:solidFill>
                                  <a:miter lim="800000"/>
                                  <a:headEnd/>
                                  <a:tailEnd/>
                                </a:ln>
                              </wps:spPr>
                              <wps:txbx>
                                <w:txbxContent>
                                  <w:p w14:paraId="2EE0813C" w14:textId="77777777" w:rsidR="00C24700" w:rsidRDefault="00C24700">
                                    <w:pPr>
                                      <w:rPr>
                                        <w:rFonts w:ascii="Arial" w:hAnsi="Arial" w:cs="Arial"/>
                                        <w:sz w:val="18"/>
                                        <w:szCs w:val="18"/>
                                      </w:rPr>
                                    </w:pPr>
                                    <w:r>
                                      <w:rPr>
                                        <w:rFonts w:ascii="Arial" w:hAnsi="Arial" w:cs="Arial"/>
                                        <w:sz w:val="18"/>
                                        <w:szCs w:val="18"/>
                                      </w:rPr>
                                      <w:t>EO</w:t>
                                    </w:r>
                                  </w:p>
                                </w:txbxContent>
                              </wps:txbx>
                              <wps:bodyPr rot="0" vert="horz" wrap="square" lIns="91440" tIns="45720" rIns="91440" bIns="45720" anchor="t" anchorCtr="0" upright="1">
                                <a:noAutofit/>
                              </wps:bodyPr>
                            </wps:wsp>
                            <wps:wsp>
                              <wps:cNvPr id="5" name="Line 63"/>
                              <wps:cNvCnPr>
                                <a:cxnSpLocks noChangeShapeType="1"/>
                              </wps:cNvCnPr>
                              <wps:spPr bwMode="auto">
                                <a:xfrm flipH="1" flipV="1">
                                  <a:off x="7658" y="537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67"/>
                              <wps:cNvSpPr txBox="1">
                                <a:spLocks noChangeArrowheads="1"/>
                              </wps:cNvSpPr>
                              <wps:spPr bwMode="auto">
                                <a:xfrm>
                                  <a:off x="7058" y="6278"/>
                                  <a:ext cx="2649" cy="536"/>
                                </a:xfrm>
                                <a:prstGeom prst="rect">
                                  <a:avLst/>
                                </a:prstGeom>
                                <a:solidFill>
                                  <a:srgbClr val="FFFFFF"/>
                                </a:solidFill>
                                <a:ln w="9525">
                                  <a:solidFill>
                                    <a:srgbClr val="000000"/>
                                  </a:solidFill>
                                  <a:miter lim="800000"/>
                                  <a:headEnd/>
                                  <a:tailEnd/>
                                </a:ln>
                              </wps:spPr>
                              <wps:txbx>
                                <w:txbxContent>
                                  <w:p w14:paraId="77E8F7C7" w14:textId="77777777" w:rsidR="00C24700" w:rsidRDefault="00C24700">
                                    <w:pPr>
                                      <w:jc w:val="center"/>
                                      <w:rPr>
                                        <w:rFonts w:ascii="Arial" w:hAnsi="Arial" w:cs="Arial"/>
                                        <w:sz w:val="16"/>
                                        <w:szCs w:val="16"/>
                                      </w:rPr>
                                    </w:pPr>
                                    <w:r>
                                      <w:rPr>
                                        <w:rFonts w:ascii="Arial" w:hAnsi="Arial" w:cs="Arial"/>
                                        <w:sz w:val="14"/>
                                        <w:szCs w:val="16"/>
                                      </w:rPr>
                                      <w:t xml:space="preserve">Senior </w:t>
                                    </w:r>
                                    <w:proofErr w:type="gramStart"/>
                                    <w:r>
                                      <w:rPr>
                                        <w:rFonts w:ascii="Arial" w:hAnsi="Arial" w:cs="Arial"/>
                                        <w:sz w:val="14"/>
                                        <w:szCs w:val="16"/>
                                      </w:rPr>
                                      <w:t>C</w:t>
                                    </w:r>
                                    <w:r w:rsidRPr="00B22E61">
                                      <w:rPr>
                                        <w:rFonts w:ascii="Arial" w:hAnsi="Arial" w:cs="Arial"/>
                                        <w:sz w:val="14"/>
                                        <w:szCs w:val="16"/>
                                      </w:rPr>
                                      <w:t>ommunity</w:t>
                                    </w:r>
                                    <w:r>
                                      <w:rPr>
                                        <w:rFonts w:ascii="Arial" w:hAnsi="Arial" w:cs="Arial"/>
                                        <w:sz w:val="16"/>
                                        <w:szCs w:val="16"/>
                                      </w:rPr>
                                      <w:t xml:space="preserve">  </w:t>
                                    </w:r>
                                    <w:r>
                                      <w:rPr>
                                        <w:rFonts w:ascii="Arial" w:hAnsi="Arial" w:cs="Arial"/>
                                        <w:sz w:val="14"/>
                                        <w:szCs w:val="16"/>
                                      </w:rPr>
                                      <w:t>Ac</w:t>
                                    </w:r>
                                    <w:r w:rsidRPr="00B22E61">
                                      <w:rPr>
                                        <w:rFonts w:ascii="Arial" w:hAnsi="Arial" w:cs="Arial"/>
                                        <w:sz w:val="14"/>
                                        <w:szCs w:val="16"/>
                                      </w:rPr>
                                      <w:t>cess</w:t>
                                    </w:r>
                                    <w:proofErr w:type="gramEnd"/>
                                    <w:r w:rsidR="007F6A7F">
                                      <w:rPr>
                                        <w:rFonts w:ascii="Arial" w:hAnsi="Arial" w:cs="Arial"/>
                                        <w:sz w:val="14"/>
                                        <w:szCs w:val="16"/>
                                      </w:rPr>
                                      <w:t xml:space="preserve"> Officer</w:t>
                                    </w:r>
                                    <w:r w:rsidRPr="00B22E61">
                                      <w:rPr>
                                        <w:rFonts w:ascii="Arial" w:hAnsi="Arial" w:cs="Arial"/>
                                        <w:sz w:val="144"/>
                                        <w:szCs w:val="16"/>
                                      </w:rPr>
                                      <w:t xml:space="preserve"> Worker</w:t>
                                    </w:r>
                                    <w:r>
                                      <w:rPr>
                                        <w:rFonts w:ascii="Arial" w:hAnsi="Arial" w:cs="Arial"/>
                                        <w:sz w:val="16"/>
                                        <w:szCs w:val="16"/>
                                      </w:rPr>
                                      <w:t xml:space="preserve"> IWP</w:t>
                                    </w:r>
                                  </w:p>
                                </w:txbxContent>
                              </wps:txbx>
                              <wps:bodyPr rot="0" vert="horz" wrap="square" lIns="91440" tIns="45720" rIns="91440" bIns="45720" anchor="t" anchorCtr="0" upright="1">
                                <a:noAutofit/>
                              </wps:bodyPr>
                            </wps:wsp>
                            <wps:wsp>
                              <wps:cNvPr id="7" name="Text Box 69"/>
                              <wps:cNvSpPr txBox="1">
                                <a:spLocks noChangeArrowheads="1"/>
                              </wps:cNvSpPr>
                              <wps:spPr bwMode="auto">
                                <a:xfrm>
                                  <a:off x="6972" y="6951"/>
                                  <a:ext cx="2794" cy="498"/>
                                </a:xfrm>
                                <a:prstGeom prst="rect">
                                  <a:avLst/>
                                </a:prstGeom>
                                <a:solidFill>
                                  <a:srgbClr val="FFFFFF"/>
                                </a:solidFill>
                                <a:ln w="9525">
                                  <a:solidFill>
                                    <a:srgbClr val="000000"/>
                                  </a:solidFill>
                                  <a:miter lim="800000"/>
                                  <a:headEnd/>
                                  <a:tailEnd/>
                                </a:ln>
                              </wps:spPr>
                              <wps:txbx>
                                <w:txbxContent>
                                  <w:p w14:paraId="41B1D7CC" w14:textId="03146751" w:rsidR="00C24700" w:rsidRDefault="00E00B01">
                                    <w:pPr>
                                      <w:rPr>
                                        <w:rFonts w:ascii="Arial" w:hAnsi="Arial" w:cs="Arial"/>
                                        <w:sz w:val="16"/>
                                        <w:szCs w:val="16"/>
                                      </w:rPr>
                                    </w:pPr>
                                    <w:r>
                                      <w:rPr>
                                        <w:rFonts w:ascii="Arial" w:hAnsi="Arial" w:cs="Arial"/>
                                        <w:sz w:val="16"/>
                                        <w:szCs w:val="16"/>
                                      </w:rPr>
                                      <w:t xml:space="preserve">Community </w:t>
                                    </w:r>
                                    <w:proofErr w:type="gramStart"/>
                                    <w:r>
                                      <w:rPr>
                                        <w:rFonts w:ascii="Arial" w:hAnsi="Arial" w:cs="Arial"/>
                                        <w:sz w:val="16"/>
                                        <w:szCs w:val="16"/>
                                      </w:rPr>
                                      <w:t>Access  Officer</w:t>
                                    </w:r>
                                    <w:proofErr w:type="gramEnd"/>
                                    <w:r>
                                      <w:rPr>
                                        <w:rFonts w:ascii="Arial" w:hAnsi="Arial" w:cs="Arial"/>
                                        <w:sz w:val="16"/>
                                        <w:szCs w:val="16"/>
                                      </w:rPr>
                                      <w:t xml:space="preserve">  </w:t>
                                    </w:r>
                                  </w:p>
                                </w:txbxContent>
                              </wps:txbx>
                              <wps:bodyPr rot="0" vert="horz" wrap="square" lIns="91440" tIns="45720" rIns="91440" bIns="45720" anchor="t" anchorCtr="0" upright="1">
                                <a:noAutofit/>
                              </wps:bodyPr>
                            </wps:wsp>
                            <wps:wsp>
                              <wps:cNvPr id="8" name="Line 70"/>
                              <wps:cNvCnPr>
                                <a:cxnSpLocks noChangeShapeType="1"/>
                              </wps:cNvCnPr>
                              <wps:spPr bwMode="auto">
                                <a:xfrm flipV="1">
                                  <a:off x="7658" y="591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1"/>
                              <wps:cNvCnPr>
                                <a:cxnSpLocks noChangeShapeType="1"/>
                              </wps:cNvCnPr>
                              <wps:spPr bwMode="auto">
                                <a:xfrm flipV="1">
                                  <a:off x="7778" y="663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AD94B6" id="Group 85" o:spid="_x0000_s1026" style="position:absolute;margin-left:6.7pt;margin-top:6.5pt;width:172.75pt;height:154.5pt;z-index:251657728" coordorigin="5618,5020" coordsize="4148,24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">
                      <v:rect id="AutoShape 55" o:spid="_x0000_s1027" style="position:absolute;left:5618;top:5020;width:4088;height:2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type id="_x0000_t202" coordsize="21600,21600" o:spt="202" path="m0,0l0,21600,21600,21600,21600,0xe">
                        <v:stroke joinstyle="miter"/>
                        <v:path gradientshapeok="t" o:connecttype="rect"/>
                      </v:shapetype>
                      <v:shape id="Text Box 56" o:spid="_x0000_s1028" type="#_x0000_t202" style="position:absolute;left:6087;top:5020;width:34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14:paraId="7829124D" w14:textId="77777777" w:rsidR="00C24700" w:rsidRDefault="00C24700">
                              <w:pPr>
                                <w:jc w:val="center"/>
                                <w:rPr>
                                  <w:rFonts w:ascii="Arial" w:hAnsi="Arial" w:cs="Arial"/>
                                  <w:b/>
                                  <w:sz w:val="22"/>
                                  <w:szCs w:val="22"/>
                                </w:rPr>
                              </w:pPr>
                              <w:r>
                                <w:rPr>
                                  <w:rFonts w:ascii="Arial" w:hAnsi="Arial" w:cs="Arial"/>
                                  <w:b/>
                                  <w:sz w:val="22"/>
                                  <w:szCs w:val="22"/>
                                </w:rPr>
                                <w:t>Board of Management</w:t>
                              </w:r>
                            </w:p>
                          </w:txbxContent>
                        </v:textbox>
                      </v:shape>
                      <v:shape id="Text Box 57" o:spid="_x0000_s1029" type="#_x0000_t202" style="position:absolute;left:7296;top:5558;width:1082;height:3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14:paraId="2EE0813C" w14:textId="77777777" w:rsidR="00C24700" w:rsidRDefault="00C24700">
                              <w:pPr>
                                <w:rPr>
                                  <w:rFonts w:ascii="Arial" w:hAnsi="Arial" w:cs="Arial"/>
                                  <w:sz w:val="18"/>
                                  <w:szCs w:val="18"/>
                                </w:rPr>
                              </w:pPr>
                              <w:r>
                                <w:rPr>
                                  <w:rFonts w:ascii="Arial" w:hAnsi="Arial" w:cs="Arial"/>
                                  <w:sz w:val="18"/>
                                  <w:szCs w:val="18"/>
                                </w:rPr>
                                <w:t>EO</w:t>
                              </w:r>
                            </w:p>
                          </w:txbxContent>
                        </v:textbox>
                      </v:shape>
                      <v:line id="Line 63" o:spid="_x0000_s1030" style="position:absolute;flip:x y;visibility:visible;mso-wrap-style:square" from="7658,5378" to="7658,55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6jak8MAAADaAAAADwAAAGRycy9kb3ducmV2LnhtbESPQWvCQBSE7wX/w/IEb83GQkVTVylC&#10;oQcvWtHrS/Y1m5p9m2TXGP+9KxQ8DjPzDbNcD7YWPXW+cqxgmqQgiAunKy4VHH6+XucgfEDWWDsm&#10;BTfysF6NXpaYaXflHfX7UIoIYZ+hAhNCk0npC0MWfeIa4uj9us5iiLIrpe7wGuG2lm9pOpMWK44L&#10;BhvaGCrO+4tV0OeX6d9xuzv7/NQu8rlpN9t2ptRkPHx+gAg0hGf4v/2tFbzD40q8AXJ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uo2pPDAAAA2gAAAA8AAAAAAAAAAAAA&#10;AAAAoQIAAGRycy9kb3ducmV2LnhtbFBLBQYAAAAABAAEAPkAAACRAwAAAAA=&#10;">
                        <v:stroke endarrow="block"/>
                      </v:line>
                      <v:shape id="Text Box 67" o:spid="_x0000_s1031" type="#_x0000_t202" style="position:absolute;left:7058;top:6278;width:2649;height:5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14:paraId="77E8F7C7" w14:textId="77777777" w:rsidR="00C24700" w:rsidRDefault="00C24700">
                              <w:pPr>
                                <w:jc w:val="center"/>
                                <w:rPr>
                                  <w:rFonts w:ascii="Arial" w:hAnsi="Arial" w:cs="Arial"/>
                                  <w:sz w:val="16"/>
                                  <w:szCs w:val="16"/>
                                </w:rPr>
                              </w:pPr>
                              <w:r>
                                <w:rPr>
                                  <w:rFonts w:ascii="Arial" w:hAnsi="Arial" w:cs="Arial"/>
                                  <w:sz w:val="14"/>
                                  <w:szCs w:val="16"/>
                                </w:rPr>
                                <w:t xml:space="preserve">Senior </w:t>
                              </w:r>
                              <w:proofErr w:type="gramStart"/>
                              <w:r>
                                <w:rPr>
                                  <w:rFonts w:ascii="Arial" w:hAnsi="Arial" w:cs="Arial"/>
                                  <w:sz w:val="14"/>
                                  <w:szCs w:val="16"/>
                                </w:rPr>
                                <w:t>C</w:t>
                              </w:r>
                              <w:r w:rsidRPr="00B22E61">
                                <w:rPr>
                                  <w:rFonts w:ascii="Arial" w:hAnsi="Arial" w:cs="Arial"/>
                                  <w:sz w:val="14"/>
                                  <w:szCs w:val="16"/>
                                </w:rPr>
                                <w:t>ommunity</w:t>
                              </w:r>
                              <w:r>
                                <w:rPr>
                                  <w:rFonts w:ascii="Arial" w:hAnsi="Arial" w:cs="Arial"/>
                                  <w:sz w:val="16"/>
                                  <w:szCs w:val="16"/>
                                </w:rPr>
                                <w:t xml:space="preserve">  </w:t>
                              </w:r>
                              <w:r>
                                <w:rPr>
                                  <w:rFonts w:ascii="Arial" w:hAnsi="Arial" w:cs="Arial"/>
                                  <w:sz w:val="14"/>
                                  <w:szCs w:val="16"/>
                                </w:rPr>
                                <w:t>Ac</w:t>
                              </w:r>
                              <w:r w:rsidRPr="00B22E61">
                                <w:rPr>
                                  <w:rFonts w:ascii="Arial" w:hAnsi="Arial" w:cs="Arial"/>
                                  <w:sz w:val="14"/>
                                  <w:szCs w:val="16"/>
                                </w:rPr>
                                <w:t>cess</w:t>
                              </w:r>
                              <w:proofErr w:type="gramEnd"/>
                              <w:r w:rsidR="007F6A7F">
                                <w:rPr>
                                  <w:rFonts w:ascii="Arial" w:hAnsi="Arial" w:cs="Arial"/>
                                  <w:sz w:val="14"/>
                                  <w:szCs w:val="16"/>
                                </w:rPr>
                                <w:t xml:space="preserve"> Officer</w:t>
                              </w:r>
                              <w:r w:rsidRPr="00B22E61">
                                <w:rPr>
                                  <w:rFonts w:ascii="Arial" w:hAnsi="Arial" w:cs="Arial"/>
                                  <w:sz w:val="144"/>
                                  <w:szCs w:val="16"/>
                                </w:rPr>
                                <w:t xml:space="preserve"> Worker</w:t>
                              </w:r>
                              <w:r>
                                <w:rPr>
                                  <w:rFonts w:ascii="Arial" w:hAnsi="Arial" w:cs="Arial"/>
                                  <w:sz w:val="16"/>
                                  <w:szCs w:val="16"/>
                                </w:rPr>
                                <w:t xml:space="preserve"> IWP</w:t>
                              </w:r>
                            </w:p>
                          </w:txbxContent>
                        </v:textbox>
                      </v:shape>
                      <v:shape id="Text Box 69" o:spid="_x0000_s1032" type="#_x0000_t202" style="position:absolute;left:6972;top:6951;width:2794;height:4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41B1D7CC" w14:textId="03146751" w:rsidR="00C24700" w:rsidRDefault="00E00B01">
                              <w:pPr>
                                <w:rPr>
                                  <w:rFonts w:ascii="Arial" w:hAnsi="Arial" w:cs="Arial"/>
                                  <w:sz w:val="16"/>
                                  <w:szCs w:val="16"/>
                                </w:rPr>
                              </w:pPr>
                              <w:r>
                                <w:rPr>
                                  <w:rFonts w:ascii="Arial" w:hAnsi="Arial" w:cs="Arial"/>
                                  <w:sz w:val="16"/>
                                  <w:szCs w:val="16"/>
                                </w:rPr>
                                <w:t xml:space="preserve">Community </w:t>
                              </w:r>
                              <w:proofErr w:type="gramStart"/>
                              <w:r>
                                <w:rPr>
                                  <w:rFonts w:ascii="Arial" w:hAnsi="Arial" w:cs="Arial"/>
                                  <w:sz w:val="16"/>
                                  <w:szCs w:val="16"/>
                                </w:rPr>
                                <w:t>Access  Officer</w:t>
                              </w:r>
                              <w:proofErr w:type="gramEnd"/>
                              <w:r>
                                <w:rPr>
                                  <w:rFonts w:ascii="Arial" w:hAnsi="Arial" w:cs="Arial"/>
                                  <w:sz w:val="16"/>
                                  <w:szCs w:val="16"/>
                                </w:rPr>
                                <w:t xml:space="preserve">  </w:t>
                              </w:r>
                            </w:p>
                          </w:txbxContent>
                        </v:textbox>
                      </v:shape>
                      <v:line id="Line 70" o:spid="_x0000_s1033" style="position:absolute;flip:y;visibility:visible;mso-wrap-style:square" from="7658,5918" to="7658,62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FyvSHAAAAA2gAAAA8AAAAAAAAAAAAAAAAA&#10;oQIAAGRycy9kb3ducmV2LnhtbFBLBQYAAAAABAAEAPkAAACOAwAAAAA=&#10;">
                        <v:stroke endarrow="block"/>
                      </v:line>
                      <v:line id="Line 71" o:spid="_x0000_s1034" style="position:absolute;flip:y;visibility:visible;mso-wrap-style:square" from="7778,6638" to="7778,69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4+GLrAAAAA2gAAAA8AAAAAAAAAAAAAAAAA&#10;oQIAAGRycy9kb3ducmV2LnhtbFBLBQYAAAAABAAEAPkAAACOAwAAAAA=&#10;">
                        <v:stroke endarrow="block"/>
                      </v:line>
                      <w10:wrap type="tight"/>
                    </v:group>
                  </w:pict>
                </mc:Fallback>
              </mc:AlternateContent>
            </w:r>
            <w:r w:rsidR="00273403">
              <w:rPr>
                <w:rFonts w:ascii="Arial" w:hAnsi="Arial" w:cs="Arial"/>
                <w:sz w:val="20"/>
                <w:szCs w:val="20"/>
              </w:rPr>
              <w:tab/>
            </w:r>
          </w:p>
        </w:tc>
      </w:tr>
      <w:tr w:rsidR="00273403" w14:paraId="336F82F7" w14:textId="77777777">
        <w:tc>
          <w:tcPr>
            <w:tcW w:w="9588" w:type="dxa"/>
            <w:gridSpan w:val="2"/>
            <w:shd w:val="clear" w:color="auto" w:fill="CCFFFF"/>
            <w:tcMar>
              <w:top w:w="108" w:type="dxa"/>
              <w:bottom w:w="108" w:type="dxa"/>
            </w:tcMar>
          </w:tcPr>
          <w:p w14:paraId="45784EB0" w14:textId="77777777" w:rsidR="00273403" w:rsidRDefault="00273403">
            <w:pPr>
              <w:jc w:val="center"/>
              <w:rPr>
                <w:rFonts w:ascii="Arial" w:hAnsi="Arial" w:cs="Arial"/>
                <w:b/>
                <w:sz w:val="22"/>
                <w:szCs w:val="22"/>
              </w:rPr>
            </w:pPr>
            <w:r>
              <w:rPr>
                <w:rFonts w:ascii="Arial" w:hAnsi="Arial" w:cs="Arial"/>
                <w:b/>
                <w:sz w:val="22"/>
                <w:szCs w:val="22"/>
              </w:rPr>
              <w:t xml:space="preserve">Role and Context of Position </w:t>
            </w:r>
          </w:p>
        </w:tc>
      </w:tr>
      <w:tr w:rsidR="00273403" w14:paraId="4ABAB468" w14:textId="77777777">
        <w:tc>
          <w:tcPr>
            <w:tcW w:w="9588" w:type="dxa"/>
            <w:gridSpan w:val="2"/>
            <w:tcBorders>
              <w:bottom w:val="single" w:sz="4" w:space="0" w:color="auto"/>
            </w:tcBorders>
            <w:tcMar>
              <w:top w:w="108" w:type="dxa"/>
              <w:bottom w:w="108" w:type="dxa"/>
            </w:tcMar>
          </w:tcPr>
          <w:p w14:paraId="58000D14" w14:textId="3A4DC48B" w:rsidR="00273403" w:rsidRPr="00F71347" w:rsidRDefault="00E00B01" w:rsidP="00273403">
            <w:pPr>
              <w:spacing w:after="120"/>
              <w:jc w:val="both"/>
              <w:rPr>
                <w:rFonts w:ascii="Arial" w:hAnsi="Arial" w:cs="Arial"/>
                <w:sz w:val="20"/>
                <w:szCs w:val="20"/>
              </w:rPr>
            </w:pPr>
            <w:r>
              <w:rPr>
                <w:rFonts w:ascii="Arial" w:hAnsi="Arial" w:cs="Arial"/>
                <w:sz w:val="20"/>
                <w:szCs w:val="20"/>
              </w:rPr>
              <w:t>Women’s Legal Service</w:t>
            </w:r>
            <w:r w:rsidR="00273403" w:rsidRPr="00F71347">
              <w:rPr>
                <w:rFonts w:ascii="Arial" w:hAnsi="Arial" w:cs="Arial"/>
                <w:sz w:val="20"/>
                <w:szCs w:val="20"/>
              </w:rPr>
              <w:t xml:space="preserve"> NSW promotes access to justice through the provision of legal services, law reform and community legal education, particularly for women who are disadvantaged by their social and economic circumstances. The role of WLS is to foster legal and social change to redress inequalities experienced by women.</w:t>
            </w:r>
          </w:p>
          <w:p w14:paraId="15029FD2" w14:textId="614938CC" w:rsidR="008C1BA4" w:rsidRDefault="00273403" w:rsidP="00273403">
            <w:pPr>
              <w:spacing w:after="120"/>
              <w:jc w:val="both"/>
              <w:rPr>
                <w:rFonts w:ascii="Arial" w:hAnsi="Arial" w:cs="Arial"/>
                <w:sz w:val="20"/>
                <w:szCs w:val="20"/>
              </w:rPr>
            </w:pPr>
            <w:r w:rsidRPr="00F71347">
              <w:rPr>
                <w:rFonts w:ascii="Arial" w:hAnsi="Arial" w:cs="Arial"/>
                <w:sz w:val="20"/>
                <w:szCs w:val="20"/>
              </w:rPr>
              <w:t xml:space="preserve">This is a </w:t>
            </w:r>
            <w:r w:rsidR="00B0449E">
              <w:rPr>
                <w:rFonts w:ascii="Arial" w:hAnsi="Arial" w:cs="Arial"/>
                <w:sz w:val="20"/>
                <w:szCs w:val="20"/>
              </w:rPr>
              <w:t>temporary</w:t>
            </w:r>
            <w:r w:rsidRPr="00F71347">
              <w:rPr>
                <w:rFonts w:ascii="Arial" w:hAnsi="Arial" w:cs="Arial"/>
                <w:sz w:val="20"/>
                <w:szCs w:val="20"/>
              </w:rPr>
              <w:t xml:space="preserve"> position to </w:t>
            </w:r>
            <w:r w:rsidR="00E00B01">
              <w:rPr>
                <w:rFonts w:ascii="Arial" w:hAnsi="Arial" w:cs="Arial"/>
                <w:sz w:val="20"/>
                <w:szCs w:val="20"/>
              </w:rPr>
              <w:t xml:space="preserve">assist with the planning and organisation of a conference for Aboriginal women to be held at Lake Burrendong, near </w:t>
            </w:r>
            <w:proofErr w:type="spellStart"/>
            <w:r w:rsidR="00E00B01">
              <w:rPr>
                <w:rFonts w:ascii="Arial" w:hAnsi="Arial" w:cs="Arial"/>
                <w:sz w:val="20"/>
                <w:szCs w:val="20"/>
              </w:rPr>
              <w:t>Dubbo</w:t>
            </w:r>
            <w:proofErr w:type="spellEnd"/>
            <w:r w:rsidR="00E00B01">
              <w:rPr>
                <w:rFonts w:ascii="Arial" w:hAnsi="Arial" w:cs="Arial"/>
                <w:sz w:val="20"/>
                <w:szCs w:val="20"/>
              </w:rPr>
              <w:t>, in October 2018.</w:t>
            </w:r>
          </w:p>
          <w:p w14:paraId="20B9EFD1" w14:textId="20BA191C" w:rsidR="00273403" w:rsidRPr="00F71347" w:rsidRDefault="00B22E61" w:rsidP="00273403">
            <w:pPr>
              <w:spacing w:after="120"/>
              <w:jc w:val="both"/>
              <w:rPr>
                <w:rFonts w:ascii="Arial" w:hAnsi="Arial" w:cs="Arial"/>
                <w:sz w:val="20"/>
                <w:szCs w:val="20"/>
              </w:rPr>
            </w:pPr>
            <w:r w:rsidRPr="00F71347">
              <w:rPr>
                <w:rFonts w:ascii="Arial" w:hAnsi="Arial" w:cs="Arial"/>
                <w:sz w:val="20"/>
                <w:szCs w:val="20"/>
              </w:rPr>
              <w:t>This project will strategically work with A</w:t>
            </w:r>
            <w:r>
              <w:rPr>
                <w:rFonts w:ascii="Arial" w:hAnsi="Arial" w:cs="Arial"/>
                <w:sz w:val="20"/>
                <w:szCs w:val="20"/>
              </w:rPr>
              <w:t>boriginal</w:t>
            </w:r>
            <w:r w:rsidRPr="00F71347">
              <w:rPr>
                <w:rFonts w:ascii="Arial" w:hAnsi="Arial" w:cs="Arial"/>
                <w:sz w:val="20"/>
                <w:szCs w:val="20"/>
              </w:rPr>
              <w:t xml:space="preserve"> &amp; T</w:t>
            </w:r>
            <w:r>
              <w:rPr>
                <w:rFonts w:ascii="Arial" w:hAnsi="Arial" w:cs="Arial"/>
                <w:sz w:val="20"/>
                <w:szCs w:val="20"/>
              </w:rPr>
              <w:t>orres Strait Islander w</w:t>
            </w:r>
            <w:r w:rsidRPr="00F71347">
              <w:rPr>
                <w:rFonts w:ascii="Arial" w:hAnsi="Arial" w:cs="Arial"/>
                <w:sz w:val="20"/>
                <w:szCs w:val="20"/>
              </w:rPr>
              <w:t xml:space="preserve">omen </w:t>
            </w:r>
            <w:r>
              <w:rPr>
                <w:rFonts w:ascii="Arial" w:hAnsi="Arial" w:cs="Arial"/>
                <w:sz w:val="20"/>
                <w:szCs w:val="20"/>
              </w:rPr>
              <w:t>in regional</w:t>
            </w:r>
            <w:r w:rsidRPr="00F71347">
              <w:rPr>
                <w:rFonts w:ascii="Arial" w:hAnsi="Arial" w:cs="Arial"/>
                <w:sz w:val="20"/>
                <w:szCs w:val="20"/>
              </w:rPr>
              <w:t xml:space="preserve"> NSW that have been identified as having high legal need with the aim of improving their access to justice. </w:t>
            </w:r>
            <w:r w:rsidR="00273403" w:rsidRPr="00F71347">
              <w:rPr>
                <w:rFonts w:ascii="Arial" w:hAnsi="Arial" w:cs="Arial"/>
                <w:sz w:val="20"/>
                <w:szCs w:val="20"/>
              </w:rPr>
              <w:t>The position is based within the Indigenous Women’s Program of WLS</w:t>
            </w:r>
            <w:r w:rsidR="00273403">
              <w:rPr>
                <w:rFonts w:ascii="Arial" w:hAnsi="Arial" w:cs="Arial"/>
                <w:sz w:val="20"/>
                <w:szCs w:val="20"/>
              </w:rPr>
              <w:t>NSW.</w:t>
            </w:r>
            <w:r w:rsidR="00273403" w:rsidRPr="00F71347">
              <w:rPr>
                <w:rFonts w:ascii="Arial" w:hAnsi="Arial" w:cs="Arial"/>
                <w:sz w:val="20"/>
                <w:szCs w:val="20"/>
              </w:rPr>
              <w:t xml:space="preserve"> This position will be required to work closely with the </w:t>
            </w:r>
            <w:r>
              <w:rPr>
                <w:rFonts w:ascii="Arial" w:hAnsi="Arial" w:cs="Arial"/>
                <w:sz w:val="20"/>
                <w:szCs w:val="20"/>
              </w:rPr>
              <w:t>staff</w:t>
            </w:r>
            <w:r w:rsidR="00273403">
              <w:rPr>
                <w:rFonts w:ascii="Arial" w:hAnsi="Arial" w:cs="Arial"/>
                <w:sz w:val="20"/>
                <w:szCs w:val="20"/>
              </w:rPr>
              <w:t xml:space="preserve"> of the Indigenous Women’ Program and the </w:t>
            </w:r>
            <w:r w:rsidR="00E00B01">
              <w:rPr>
                <w:rFonts w:ascii="Arial" w:hAnsi="Arial" w:cs="Arial"/>
                <w:sz w:val="20"/>
                <w:szCs w:val="20"/>
              </w:rPr>
              <w:t xml:space="preserve">Aboriginal </w:t>
            </w:r>
            <w:proofErr w:type="gramStart"/>
            <w:r w:rsidR="00E00B01">
              <w:rPr>
                <w:rFonts w:ascii="Arial" w:hAnsi="Arial" w:cs="Arial"/>
                <w:sz w:val="20"/>
                <w:szCs w:val="20"/>
              </w:rPr>
              <w:t>women’s</w:t>
            </w:r>
            <w:proofErr w:type="gramEnd"/>
            <w:r w:rsidR="00E00B01">
              <w:rPr>
                <w:rFonts w:ascii="Arial" w:hAnsi="Arial" w:cs="Arial"/>
                <w:sz w:val="20"/>
                <w:szCs w:val="20"/>
              </w:rPr>
              <w:t xml:space="preserve"> Consultation Network</w:t>
            </w:r>
            <w:r w:rsidR="00273403">
              <w:rPr>
                <w:rFonts w:ascii="Arial" w:hAnsi="Arial" w:cs="Arial"/>
                <w:sz w:val="20"/>
                <w:szCs w:val="20"/>
              </w:rPr>
              <w:t xml:space="preserve"> at WLSNSW.</w:t>
            </w:r>
          </w:p>
          <w:p w14:paraId="1831E511" w14:textId="77777777" w:rsidR="00273403" w:rsidRPr="00F71347" w:rsidRDefault="001F315E" w:rsidP="00273403">
            <w:pPr>
              <w:spacing w:after="120"/>
              <w:jc w:val="both"/>
              <w:rPr>
                <w:rFonts w:ascii="Arial" w:hAnsi="Arial" w:cs="Arial"/>
                <w:sz w:val="20"/>
                <w:szCs w:val="20"/>
              </w:rPr>
            </w:pPr>
            <w:r>
              <w:rPr>
                <w:rFonts w:ascii="Arial" w:hAnsi="Arial" w:cs="Arial"/>
                <w:sz w:val="20"/>
                <w:szCs w:val="20"/>
              </w:rPr>
              <w:t>The Community Access Officer</w:t>
            </w:r>
            <w:r w:rsidR="00273403" w:rsidRPr="00F71347">
              <w:rPr>
                <w:rFonts w:ascii="Arial" w:hAnsi="Arial" w:cs="Arial"/>
                <w:sz w:val="20"/>
                <w:szCs w:val="20"/>
              </w:rPr>
              <w:t xml:space="preserve"> is directly involved in the following components of the Project:</w:t>
            </w:r>
          </w:p>
          <w:p w14:paraId="4D2D833C" w14:textId="77777777" w:rsidR="00273403" w:rsidRPr="00F71347" w:rsidRDefault="00273403" w:rsidP="00273403">
            <w:pPr>
              <w:numPr>
                <w:ilvl w:val="0"/>
                <w:numId w:val="29"/>
              </w:numPr>
              <w:spacing w:after="120"/>
              <w:jc w:val="both"/>
              <w:rPr>
                <w:rFonts w:ascii="Arial" w:hAnsi="Arial" w:cs="Arial"/>
                <w:sz w:val="20"/>
                <w:szCs w:val="20"/>
              </w:rPr>
            </w:pPr>
            <w:r w:rsidRPr="00F71347">
              <w:rPr>
                <w:rFonts w:ascii="Arial" w:hAnsi="Arial" w:cs="Arial"/>
                <w:sz w:val="20"/>
                <w:szCs w:val="20"/>
              </w:rPr>
              <w:t xml:space="preserve">Ongoing development work with local </w:t>
            </w:r>
            <w:r>
              <w:rPr>
                <w:rFonts w:ascii="Arial" w:hAnsi="Arial" w:cs="Arial"/>
                <w:sz w:val="20"/>
                <w:szCs w:val="20"/>
              </w:rPr>
              <w:t>Aboriginal communities</w:t>
            </w:r>
            <w:r w:rsidRPr="00F71347">
              <w:rPr>
                <w:rFonts w:ascii="Arial" w:hAnsi="Arial" w:cs="Arial"/>
                <w:sz w:val="20"/>
                <w:szCs w:val="20"/>
              </w:rPr>
              <w:t xml:space="preserve"> and workers who have contact with </w:t>
            </w:r>
            <w:r>
              <w:rPr>
                <w:rFonts w:ascii="Arial" w:hAnsi="Arial" w:cs="Arial"/>
                <w:sz w:val="20"/>
                <w:szCs w:val="20"/>
              </w:rPr>
              <w:t xml:space="preserve">Aboriginal </w:t>
            </w:r>
            <w:r w:rsidRPr="00F71347">
              <w:rPr>
                <w:rFonts w:ascii="Arial" w:hAnsi="Arial" w:cs="Arial"/>
                <w:sz w:val="20"/>
                <w:szCs w:val="20"/>
              </w:rPr>
              <w:t xml:space="preserve">women experiencing family violence to enhance their ability to respond appropriately and advocate effectively </w:t>
            </w:r>
            <w:r>
              <w:rPr>
                <w:rFonts w:ascii="Arial" w:hAnsi="Arial" w:cs="Arial"/>
                <w:sz w:val="20"/>
                <w:szCs w:val="20"/>
              </w:rPr>
              <w:t>in partnership with other services.</w:t>
            </w:r>
          </w:p>
          <w:p w14:paraId="66106844" w14:textId="77777777" w:rsidR="00273403" w:rsidRPr="00F71347" w:rsidRDefault="00273403" w:rsidP="00273403">
            <w:pPr>
              <w:numPr>
                <w:ilvl w:val="0"/>
                <w:numId w:val="29"/>
              </w:numPr>
              <w:spacing w:after="120"/>
              <w:jc w:val="both"/>
              <w:rPr>
                <w:rFonts w:ascii="Arial" w:hAnsi="Arial" w:cs="Arial"/>
                <w:sz w:val="20"/>
                <w:szCs w:val="20"/>
              </w:rPr>
            </w:pPr>
            <w:r w:rsidRPr="00F71347">
              <w:rPr>
                <w:rFonts w:ascii="Arial" w:hAnsi="Arial" w:cs="Arial"/>
                <w:sz w:val="20"/>
                <w:szCs w:val="20"/>
              </w:rPr>
              <w:t xml:space="preserve">The development of legal information workshops for </w:t>
            </w:r>
            <w:r>
              <w:rPr>
                <w:rFonts w:ascii="Arial" w:hAnsi="Arial" w:cs="Arial"/>
                <w:sz w:val="20"/>
                <w:szCs w:val="20"/>
              </w:rPr>
              <w:t>Aboriginal</w:t>
            </w:r>
            <w:r w:rsidRPr="00F71347">
              <w:rPr>
                <w:rFonts w:ascii="Arial" w:hAnsi="Arial" w:cs="Arial"/>
                <w:sz w:val="20"/>
                <w:szCs w:val="20"/>
              </w:rPr>
              <w:t xml:space="preserve"> women in the community about legal options, reporting family violence and options for responding to systemic failures. </w:t>
            </w:r>
          </w:p>
          <w:p w14:paraId="1E7CDFE2" w14:textId="77777777" w:rsidR="00273403" w:rsidRPr="00F71347" w:rsidRDefault="00273403" w:rsidP="00273403">
            <w:pPr>
              <w:numPr>
                <w:ilvl w:val="0"/>
                <w:numId w:val="29"/>
              </w:numPr>
              <w:spacing w:after="120"/>
              <w:jc w:val="both"/>
              <w:rPr>
                <w:rFonts w:ascii="Arial" w:hAnsi="Arial" w:cs="Arial"/>
                <w:sz w:val="20"/>
                <w:szCs w:val="20"/>
              </w:rPr>
            </w:pPr>
            <w:r w:rsidRPr="00F71347">
              <w:rPr>
                <w:rFonts w:ascii="Arial" w:hAnsi="Arial" w:cs="Arial"/>
                <w:sz w:val="20"/>
                <w:szCs w:val="20"/>
              </w:rPr>
              <w:t xml:space="preserve">The development of appropriate resources to support the work. </w:t>
            </w:r>
          </w:p>
          <w:p w14:paraId="37A59926" w14:textId="77777777" w:rsidR="00273403" w:rsidRPr="00F71347" w:rsidRDefault="00273403" w:rsidP="00273403">
            <w:pPr>
              <w:numPr>
                <w:ilvl w:val="0"/>
                <w:numId w:val="29"/>
              </w:numPr>
              <w:spacing w:after="120"/>
              <w:jc w:val="both"/>
              <w:rPr>
                <w:rFonts w:ascii="Arial" w:hAnsi="Arial" w:cs="Arial"/>
                <w:sz w:val="20"/>
                <w:szCs w:val="20"/>
              </w:rPr>
            </w:pPr>
            <w:r w:rsidRPr="00F71347">
              <w:rPr>
                <w:rFonts w:ascii="Arial" w:hAnsi="Arial" w:cs="Arial"/>
                <w:sz w:val="20"/>
                <w:szCs w:val="20"/>
              </w:rPr>
              <w:lastRenderedPageBreak/>
              <w:t xml:space="preserve">The evaluation of the project. </w:t>
            </w:r>
          </w:p>
          <w:p w14:paraId="66F11B8C" w14:textId="77777777" w:rsidR="00273403" w:rsidRPr="00B22E61" w:rsidRDefault="00273403">
            <w:pPr>
              <w:rPr>
                <w:rFonts w:ascii="Arial" w:hAnsi="Arial" w:cs="Arial"/>
                <w:sz w:val="20"/>
                <w:szCs w:val="20"/>
              </w:rPr>
            </w:pPr>
            <w:r w:rsidRPr="00D44499">
              <w:rPr>
                <w:rFonts w:ascii="Arial" w:hAnsi="Arial" w:cs="Arial"/>
                <w:sz w:val="20"/>
                <w:szCs w:val="20"/>
              </w:rPr>
              <w:t xml:space="preserve">The role </w:t>
            </w:r>
            <w:r w:rsidR="008C1BA4">
              <w:rPr>
                <w:rFonts w:ascii="Arial" w:hAnsi="Arial" w:cs="Arial"/>
                <w:sz w:val="20"/>
                <w:szCs w:val="20"/>
              </w:rPr>
              <w:t>may</w:t>
            </w:r>
            <w:r w:rsidRPr="00D44499">
              <w:rPr>
                <w:rFonts w:ascii="Arial" w:hAnsi="Arial" w:cs="Arial"/>
                <w:sz w:val="20"/>
                <w:szCs w:val="20"/>
              </w:rPr>
              <w:t xml:space="preserve"> involve travel to rural and remote areas by car or small aircraft.</w:t>
            </w:r>
          </w:p>
        </w:tc>
      </w:tr>
      <w:tr w:rsidR="00273403" w:rsidRPr="008C1BA4" w14:paraId="7E1D79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8" w:type="dxa"/>
            <w:gridSpan w:val="2"/>
            <w:tcBorders>
              <w:top w:val="single" w:sz="4" w:space="0" w:color="auto"/>
              <w:left w:val="single" w:sz="4" w:space="0" w:color="auto"/>
              <w:bottom w:val="single" w:sz="4" w:space="0" w:color="auto"/>
              <w:right w:val="single" w:sz="4" w:space="0" w:color="auto"/>
            </w:tcBorders>
            <w:shd w:val="clear" w:color="auto" w:fill="CCFFFF"/>
          </w:tcPr>
          <w:p w14:paraId="77A7DEDB" w14:textId="77777777" w:rsidR="00273403" w:rsidRPr="008C1BA4" w:rsidRDefault="00273403" w:rsidP="00273403">
            <w:pPr>
              <w:spacing w:after="120"/>
              <w:jc w:val="center"/>
              <w:rPr>
                <w:rFonts w:ascii="Arial" w:hAnsi="Arial" w:cs="Arial"/>
                <w:b/>
                <w:bCs/>
                <w:sz w:val="20"/>
                <w:szCs w:val="20"/>
              </w:rPr>
            </w:pPr>
            <w:r w:rsidRPr="008C1BA4">
              <w:rPr>
                <w:rFonts w:ascii="Arial" w:hAnsi="Arial" w:cs="Arial"/>
                <w:b/>
                <w:bCs/>
                <w:sz w:val="20"/>
                <w:szCs w:val="20"/>
              </w:rPr>
              <w:lastRenderedPageBreak/>
              <w:t>Supervision (as per WLS policy)</w:t>
            </w:r>
          </w:p>
        </w:tc>
      </w:tr>
      <w:tr w:rsidR="00273403" w:rsidRPr="008C1BA4" w14:paraId="3D52C4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8" w:type="dxa"/>
            <w:gridSpan w:val="2"/>
            <w:tcBorders>
              <w:top w:val="single" w:sz="4" w:space="0" w:color="auto"/>
              <w:left w:val="single" w:sz="4" w:space="0" w:color="auto"/>
              <w:bottom w:val="single" w:sz="4" w:space="0" w:color="auto"/>
              <w:right w:val="single" w:sz="4" w:space="0" w:color="auto"/>
            </w:tcBorders>
          </w:tcPr>
          <w:p w14:paraId="4BB92350" w14:textId="77777777" w:rsidR="00273403" w:rsidRPr="008C1BA4" w:rsidRDefault="00273403" w:rsidP="00273403">
            <w:pPr>
              <w:spacing w:after="120"/>
              <w:rPr>
                <w:rFonts w:ascii="Arial" w:hAnsi="Arial" w:cs="Arial"/>
                <w:sz w:val="20"/>
                <w:szCs w:val="20"/>
              </w:rPr>
            </w:pPr>
            <w:r w:rsidRPr="008C1BA4">
              <w:rPr>
                <w:rFonts w:ascii="Arial" w:hAnsi="Arial" w:cs="Arial"/>
                <w:sz w:val="20"/>
                <w:szCs w:val="20"/>
              </w:rPr>
              <w:t>As per WLS policy.</w:t>
            </w:r>
            <w:r w:rsidRPr="008C1BA4">
              <w:rPr>
                <w:rFonts w:ascii="Arial" w:hAnsi="Arial" w:cs="Arial"/>
                <w:sz w:val="20"/>
                <w:szCs w:val="20"/>
              </w:rPr>
              <w:br/>
              <w:t>Documented bimonthly supervision meetings to monitor and provide support with a focus on:</w:t>
            </w:r>
          </w:p>
          <w:p w14:paraId="188C9433" w14:textId="77777777" w:rsidR="00273403" w:rsidRPr="008C1BA4" w:rsidRDefault="00273403" w:rsidP="00273403">
            <w:pPr>
              <w:numPr>
                <w:ilvl w:val="0"/>
                <w:numId w:val="18"/>
              </w:numPr>
              <w:rPr>
                <w:rFonts w:ascii="Arial" w:hAnsi="Arial" w:cs="Arial"/>
                <w:sz w:val="20"/>
                <w:szCs w:val="20"/>
              </w:rPr>
            </w:pPr>
            <w:r w:rsidRPr="008C1BA4">
              <w:rPr>
                <w:rFonts w:ascii="Arial" w:hAnsi="Arial" w:cs="Arial"/>
                <w:sz w:val="20"/>
                <w:szCs w:val="20"/>
              </w:rPr>
              <w:t>Debriefing</w:t>
            </w:r>
          </w:p>
          <w:p w14:paraId="641E1DB9" w14:textId="77777777" w:rsidR="00273403" w:rsidRPr="008C1BA4" w:rsidRDefault="00273403" w:rsidP="00273403">
            <w:pPr>
              <w:numPr>
                <w:ilvl w:val="0"/>
                <w:numId w:val="18"/>
              </w:numPr>
              <w:rPr>
                <w:rFonts w:ascii="Arial" w:hAnsi="Arial" w:cs="Arial"/>
                <w:sz w:val="20"/>
                <w:szCs w:val="20"/>
              </w:rPr>
            </w:pPr>
            <w:r w:rsidRPr="008C1BA4">
              <w:rPr>
                <w:rFonts w:ascii="Arial" w:hAnsi="Arial" w:cs="Arial"/>
                <w:sz w:val="20"/>
                <w:szCs w:val="20"/>
              </w:rPr>
              <w:t>Accountability</w:t>
            </w:r>
          </w:p>
          <w:p w14:paraId="7267410F" w14:textId="77777777" w:rsidR="00273403" w:rsidRPr="008C1BA4" w:rsidRDefault="00273403" w:rsidP="00273403">
            <w:pPr>
              <w:numPr>
                <w:ilvl w:val="0"/>
                <w:numId w:val="18"/>
              </w:numPr>
              <w:rPr>
                <w:rFonts w:ascii="Arial" w:hAnsi="Arial" w:cs="Arial"/>
                <w:sz w:val="20"/>
                <w:szCs w:val="20"/>
              </w:rPr>
            </w:pPr>
            <w:r w:rsidRPr="008C1BA4">
              <w:rPr>
                <w:rFonts w:ascii="Arial" w:hAnsi="Arial" w:cs="Arial"/>
                <w:sz w:val="20"/>
                <w:szCs w:val="20"/>
              </w:rPr>
              <w:t>OH &amp; S</w:t>
            </w:r>
          </w:p>
          <w:p w14:paraId="7E37CA24" w14:textId="77777777" w:rsidR="00273403" w:rsidRPr="008C1BA4" w:rsidRDefault="00273403" w:rsidP="00273403">
            <w:pPr>
              <w:numPr>
                <w:ilvl w:val="0"/>
                <w:numId w:val="18"/>
              </w:numPr>
              <w:rPr>
                <w:rFonts w:ascii="Arial" w:hAnsi="Arial" w:cs="Arial"/>
                <w:sz w:val="20"/>
                <w:szCs w:val="20"/>
              </w:rPr>
            </w:pPr>
            <w:r w:rsidRPr="008C1BA4">
              <w:rPr>
                <w:rFonts w:ascii="Arial" w:hAnsi="Arial" w:cs="Arial"/>
                <w:sz w:val="20"/>
                <w:szCs w:val="20"/>
              </w:rPr>
              <w:t>Training and development</w:t>
            </w:r>
          </w:p>
        </w:tc>
      </w:tr>
    </w:tbl>
    <w:p w14:paraId="2B40EC14" w14:textId="77777777" w:rsidR="00273403" w:rsidRPr="008C1BA4" w:rsidRDefault="00273403" w:rsidP="00273403">
      <w:pPr>
        <w:rPr>
          <w:rFonts w:ascii="Arial" w:hAnsi="Arial" w:cs="Arial"/>
          <w:b/>
          <w:sz w:val="20"/>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780"/>
        <w:gridCol w:w="3360"/>
      </w:tblGrid>
      <w:tr w:rsidR="00273403" w:rsidRPr="008C1BA4" w14:paraId="3F2D41C9" w14:textId="77777777">
        <w:tc>
          <w:tcPr>
            <w:tcW w:w="9588" w:type="dxa"/>
            <w:gridSpan w:val="3"/>
            <w:shd w:val="clear" w:color="auto" w:fill="CCFFFF"/>
            <w:tcMar>
              <w:top w:w="108" w:type="dxa"/>
              <w:bottom w:w="108" w:type="dxa"/>
            </w:tcMar>
          </w:tcPr>
          <w:p w14:paraId="74AD80A5" w14:textId="77777777" w:rsidR="00273403" w:rsidRPr="008C1BA4" w:rsidRDefault="00273403" w:rsidP="00273403">
            <w:pPr>
              <w:jc w:val="center"/>
              <w:rPr>
                <w:rFonts w:ascii="Arial" w:hAnsi="Arial" w:cs="Arial"/>
                <w:b/>
                <w:sz w:val="20"/>
                <w:szCs w:val="22"/>
              </w:rPr>
            </w:pPr>
            <w:r w:rsidRPr="008C1BA4">
              <w:rPr>
                <w:rFonts w:ascii="Arial" w:hAnsi="Arial" w:cs="Arial"/>
                <w:b/>
                <w:sz w:val="20"/>
                <w:szCs w:val="22"/>
              </w:rPr>
              <w:t>Organisation Expectations</w:t>
            </w:r>
          </w:p>
        </w:tc>
      </w:tr>
      <w:tr w:rsidR="00273403" w:rsidRPr="008C1BA4" w14:paraId="4EA9A4E5" w14:textId="77777777">
        <w:tc>
          <w:tcPr>
            <w:tcW w:w="9588" w:type="dxa"/>
            <w:gridSpan w:val="3"/>
            <w:tcBorders>
              <w:bottom w:val="single" w:sz="4" w:space="0" w:color="auto"/>
            </w:tcBorders>
            <w:tcMar>
              <w:top w:w="108" w:type="dxa"/>
              <w:bottom w:w="108" w:type="dxa"/>
            </w:tcMar>
          </w:tcPr>
          <w:p w14:paraId="4641A1FF" w14:textId="77777777" w:rsidR="00273403" w:rsidRPr="008C1BA4" w:rsidRDefault="00273403" w:rsidP="00273403">
            <w:pPr>
              <w:rPr>
                <w:rFonts w:ascii="Arial" w:hAnsi="Arial" w:cs="Arial"/>
                <w:sz w:val="20"/>
                <w:szCs w:val="22"/>
              </w:rPr>
            </w:pPr>
            <w:r w:rsidRPr="008C1BA4">
              <w:rPr>
                <w:rFonts w:ascii="Arial" w:hAnsi="Arial" w:cs="Arial"/>
                <w:sz w:val="20"/>
                <w:szCs w:val="22"/>
              </w:rPr>
              <w:t xml:space="preserve">This section describes expectations that apply to all employees regardless of their role.  </w:t>
            </w:r>
          </w:p>
          <w:p w14:paraId="5EF095A4" w14:textId="77777777" w:rsidR="00273403" w:rsidRPr="008C1BA4" w:rsidRDefault="00273403" w:rsidP="00273403">
            <w:pPr>
              <w:rPr>
                <w:rFonts w:ascii="Arial" w:hAnsi="Arial" w:cs="Arial"/>
                <w:b/>
                <w:sz w:val="20"/>
                <w:szCs w:val="22"/>
              </w:rPr>
            </w:pPr>
          </w:p>
        </w:tc>
      </w:tr>
      <w:tr w:rsidR="00273403" w:rsidRPr="008C1BA4" w14:paraId="606B03C0" w14:textId="77777777">
        <w:trPr>
          <w:trHeight w:val="51"/>
        </w:trPr>
        <w:tc>
          <w:tcPr>
            <w:tcW w:w="2448" w:type="dxa"/>
            <w:shd w:val="clear" w:color="auto" w:fill="CCFFFF"/>
            <w:tcMar>
              <w:top w:w="108" w:type="dxa"/>
              <w:bottom w:w="108" w:type="dxa"/>
            </w:tcMar>
          </w:tcPr>
          <w:p w14:paraId="5D27C9BE" w14:textId="77777777" w:rsidR="00273403" w:rsidRPr="008C1BA4" w:rsidRDefault="00273403" w:rsidP="00273403">
            <w:pPr>
              <w:jc w:val="center"/>
              <w:rPr>
                <w:rFonts w:ascii="Arial" w:hAnsi="Arial" w:cs="Arial"/>
                <w:b/>
                <w:iCs/>
                <w:sz w:val="20"/>
                <w:szCs w:val="22"/>
              </w:rPr>
            </w:pPr>
            <w:r w:rsidRPr="008C1BA4">
              <w:rPr>
                <w:rFonts w:ascii="Arial" w:hAnsi="Arial" w:cs="Arial"/>
                <w:b/>
                <w:iCs/>
                <w:sz w:val="20"/>
                <w:szCs w:val="22"/>
              </w:rPr>
              <w:t>Expectation</w:t>
            </w:r>
          </w:p>
        </w:tc>
        <w:tc>
          <w:tcPr>
            <w:tcW w:w="3780" w:type="dxa"/>
            <w:shd w:val="clear" w:color="auto" w:fill="CCFFFF"/>
            <w:tcMar>
              <w:top w:w="108" w:type="dxa"/>
              <w:bottom w:w="108" w:type="dxa"/>
            </w:tcMar>
          </w:tcPr>
          <w:p w14:paraId="5A737515" w14:textId="77777777" w:rsidR="00273403" w:rsidRPr="008C1BA4" w:rsidRDefault="00273403" w:rsidP="00273403">
            <w:pPr>
              <w:jc w:val="center"/>
              <w:rPr>
                <w:rFonts w:ascii="Arial" w:hAnsi="Arial" w:cs="Arial"/>
                <w:b/>
                <w:iCs/>
                <w:sz w:val="20"/>
                <w:szCs w:val="22"/>
              </w:rPr>
            </w:pPr>
            <w:r w:rsidRPr="008C1BA4">
              <w:rPr>
                <w:rFonts w:ascii="Arial" w:hAnsi="Arial" w:cs="Arial"/>
                <w:b/>
                <w:iCs/>
                <w:sz w:val="20"/>
                <w:szCs w:val="22"/>
              </w:rPr>
              <w:t>Tasks</w:t>
            </w:r>
          </w:p>
        </w:tc>
        <w:tc>
          <w:tcPr>
            <w:tcW w:w="3360" w:type="dxa"/>
            <w:shd w:val="clear" w:color="auto" w:fill="CCFFFF"/>
            <w:tcMar>
              <w:top w:w="108" w:type="dxa"/>
              <w:bottom w:w="108" w:type="dxa"/>
            </w:tcMar>
          </w:tcPr>
          <w:p w14:paraId="1A5F9886" w14:textId="77777777" w:rsidR="00273403" w:rsidRPr="008C1BA4" w:rsidRDefault="00273403" w:rsidP="00273403">
            <w:pPr>
              <w:jc w:val="center"/>
              <w:rPr>
                <w:rFonts w:ascii="Arial" w:hAnsi="Arial" w:cs="Arial"/>
                <w:b/>
                <w:iCs/>
                <w:sz w:val="20"/>
                <w:szCs w:val="22"/>
              </w:rPr>
            </w:pPr>
            <w:r w:rsidRPr="008C1BA4">
              <w:rPr>
                <w:rFonts w:ascii="Arial" w:hAnsi="Arial" w:cs="Arial"/>
                <w:b/>
                <w:iCs/>
                <w:sz w:val="20"/>
                <w:szCs w:val="22"/>
              </w:rPr>
              <w:t>Evidence Guide</w:t>
            </w:r>
          </w:p>
        </w:tc>
      </w:tr>
      <w:tr w:rsidR="00273403" w:rsidRPr="00B22E61" w14:paraId="29CC88D3" w14:textId="77777777">
        <w:trPr>
          <w:trHeight w:val="51"/>
        </w:trPr>
        <w:tc>
          <w:tcPr>
            <w:tcW w:w="2448" w:type="dxa"/>
            <w:tcMar>
              <w:top w:w="108" w:type="dxa"/>
              <w:bottom w:w="108" w:type="dxa"/>
            </w:tcMar>
          </w:tcPr>
          <w:p w14:paraId="047BCA00" w14:textId="77777777" w:rsidR="00273403" w:rsidRPr="00B22E61" w:rsidRDefault="00273403" w:rsidP="00273403">
            <w:pPr>
              <w:rPr>
                <w:rFonts w:ascii="Arial" w:hAnsi="Arial" w:cs="Arial"/>
                <w:b/>
                <w:iCs/>
                <w:sz w:val="18"/>
                <w:szCs w:val="22"/>
              </w:rPr>
            </w:pPr>
            <w:r w:rsidRPr="00B22E61">
              <w:rPr>
                <w:rFonts w:ascii="Arial" w:hAnsi="Arial" w:cs="Arial"/>
                <w:b/>
                <w:iCs/>
                <w:sz w:val="18"/>
                <w:szCs w:val="22"/>
              </w:rPr>
              <w:t>1. Governance and Accountability</w:t>
            </w:r>
          </w:p>
          <w:p w14:paraId="1C010F09" w14:textId="77777777" w:rsidR="00273403" w:rsidRPr="00B22E61" w:rsidRDefault="00273403" w:rsidP="00273403">
            <w:pPr>
              <w:jc w:val="center"/>
              <w:rPr>
                <w:rFonts w:ascii="Arial" w:hAnsi="Arial" w:cs="Arial"/>
                <w:b/>
                <w:iCs/>
                <w:sz w:val="18"/>
                <w:szCs w:val="22"/>
              </w:rPr>
            </w:pPr>
          </w:p>
          <w:p w14:paraId="6FAA861D" w14:textId="77777777" w:rsidR="00273403" w:rsidRPr="00B22E61" w:rsidRDefault="00273403" w:rsidP="00273403">
            <w:pPr>
              <w:rPr>
                <w:rFonts w:ascii="Arial" w:hAnsi="Arial" w:cs="Arial"/>
                <w:b/>
                <w:iCs/>
                <w:sz w:val="18"/>
                <w:szCs w:val="22"/>
              </w:rPr>
            </w:pPr>
          </w:p>
        </w:tc>
        <w:tc>
          <w:tcPr>
            <w:tcW w:w="3780" w:type="dxa"/>
            <w:tcMar>
              <w:top w:w="108" w:type="dxa"/>
              <w:bottom w:w="108" w:type="dxa"/>
            </w:tcMar>
          </w:tcPr>
          <w:p w14:paraId="7BE7E910" w14:textId="77777777" w:rsidR="00273403" w:rsidRPr="00B22E61" w:rsidRDefault="00273403" w:rsidP="00273403">
            <w:pPr>
              <w:spacing w:after="40"/>
              <w:rPr>
                <w:rFonts w:ascii="Arial" w:hAnsi="Arial" w:cs="Arial"/>
                <w:iCs/>
                <w:sz w:val="18"/>
                <w:szCs w:val="20"/>
              </w:rPr>
            </w:pPr>
            <w:r w:rsidRPr="00B22E61">
              <w:rPr>
                <w:rFonts w:ascii="Arial" w:hAnsi="Arial" w:cs="Arial"/>
                <w:iCs/>
                <w:sz w:val="18"/>
                <w:szCs w:val="20"/>
              </w:rPr>
              <w:t xml:space="preserve">All employees will </w:t>
            </w:r>
          </w:p>
          <w:p w14:paraId="0AE505A0" w14:textId="77777777" w:rsidR="00273403" w:rsidRPr="00B22E61" w:rsidRDefault="00273403" w:rsidP="00273403">
            <w:pPr>
              <w:numPr>
                <w:ilvl w:val="1"/>
                <w:numId w:val="19"/>
              </w:numPr>
              <w:spacing w:after="40"/>
              <w:ind w:left="357" w:hanging="357"/>
              <w:rPr>
                <w:rFonts w:ascii="Arial" w:hAnsi="Arial" w:cs="Arial"/>
                <w:iCs/>
                <w:sz w:val="18"/>
                <w:szCs w:val="20"/>
              </w:rPr>
            </w:pPr>
            <w:r w:rsidRPr="00B22E61">
              <w:rPr>
                <w:rFonts w:ascii="Arial" w:hAnsi="Arial" w:cs="Arial"/>
                <w:iCs/>
                <w:sz w:val="18"/>
                <w:szCs w:val="20"/>
              </w:rPr>
              <w:t>Adhere to the WLS NSW Constitution, philosophy, policies and procedures including state &amp; federal legislation, funding body service agreements, and industry standards</w:t>
            </w:r>
          </w:p>
          <w:p w14:paraId="0F157384" w14:textId="77777777" w:rsidR="00273403" w:rsidRPr="00B22E61" w:rsidRDefault="00273403" w:rsidP="00273403">
            <w:pPr>
              <w:numPr>
                <w:ilvl w:val="1"/>
                <w:numId w:val="19"/>
              </w:numPr>
              <w:spacing w:after="40"/>
              <w:ind w:left="357" w:hanging="357"/>
              <w:rPr>
                <w:rFonts w:ascii="Arial" w:hAnsi="Arial" w:cs="Arial"/>
                <w:iCs/>
                <w:sz w:val="18"/>
                <w:szCs w:val="20"/>
              </w:rPr>
            </w:pPr>
            <w:r w:rsidRPr="00B22E61">
              <w:rPr>
                <w:rFonts w:ascii="Arial" w:hAnsi="Arial" w:cs="Arial"/>
                <w:iCs/>
                <w:sz w:val="18"/>
                <w:szCs w:val="20"/>
              </w:rPr>
              <w:t>Write and complete work plans in line with the WLS outcomes.</w:t>
            </w:r>
          </w:p>
          <w:p w14:paraId="44FD3EC2" w14:textId="77777777" w:rsidR="00273403" w:rsidRPr="00B22E61" w:rsidRDefault="00273403" w:rsidP="00273403">
            <w:pPr>
              <w:numPr>
                <w:ilvl w:val="1"/>
                <w:numId w:val="19"/>
              </w:numPr>
              <w:spacing w:after="40"/>
              <w:ind w:left="357" w:hanging="357"/>
              <w:rPr>
                <w:rFonts w:ascii="Arial" w:hAnsi="Arial" w:cs="Arial"/>
                <w:iCs/>
                <w:sz w:val="18"/>
                <w:szCs w:val="20"/>
              </w:rPr>
            </w:pPr>
            <w:r w:rsidRPr="00B22E61">
              <w:rPr>
                <w:rFonts w:ascii="Arial" w:hAnsi="Arial" w:cs="Arial"/>
                <w:iCs/>
                <w:sz w:val="18"/>
                <w:szCs w:val="20"/>
              </w:rPr>
              <w:t>Prepare a monthly progress report on outcomes</w:t>
            </w:r>
          </w:p>
          <w:p w14:paraId="425D6DF8" w14:textId="77777777" w:rsidR="00273403" w:rsidRPr="00B22E61" w:rsidRDefault="00273403" w:rsidP="00273403">
            <w:pPr>
              <w:numPr>
                <w:ilvl w:val="1"/>
                <w:numId w:val="19"/>
              </w:numPr>
              <w:spacing w:after="40"/>
              <w:ind w:left="357" w:hanging="357"/>
              <w:rPr>
                <w:rFonts w:ascii="Arial" w:hAnsi="Arial" w:cs="Arial"/>
                <w:iCs/>
                <w:sz w:val="18"/>
                <w:szCs w:val="20"/>
              </w:rPr>
            </w:pPr>
            <w:r w:rsidRPr="00B22E61">
              <w:rPr>
                <w:rFonts w:ascii="Arial" w:hAnsi="Arial" w:cs="Arial"/>
                <w:iCs/>
                <w:sz w:val="18"/>
                <w:szCs w:val="20"/>
              </w:rPr>
              <w:t>Document work in line with required standards</w:t>
            </w:r>
          </w:p>
          <w:p w14:paraId="1550A69A" w14:textId="77777777" w:rsidR="00273403" w:rsidRPr="00B22E61" w:rsidRDefault="00273403" w:rsidP="00273403">
            <w:pPr>
              <w:numPr>
                <w:ilvl w:val="1"/>
                <w:numId w:val="19"/>
              </w:numPr>
              <w:spacing w:after="40"/>
              <w:ind w:left="357" w:hanging="357"/>
              <w:rPr>
                <w:rFonts w:ascii="Arial" w:hAnsi="Arial" w:cs="Arial"/>
                <w:iCs/>
                <w:sz w:val="18"/>
                <w:szCs w:val="20"/>
              </w:rPr>
            </w:pPr>
            <w:r w:rsidRPr="00B22E61">
              <w:rPr>
                <w:rFonts w:ascii="Arial" w:hAnsi="Arial" w:cs="Arial"/>
                <w:iCs/>
                <w:sz w:val="18"/>
                <w:szCs w:val="20"/>
              </w:rPr>
              <w:t>Undertake data collection</w:t>
            </w:r>
          </w:p>
          <w:p w14:paraId="52141DD0" w14:textId="77777777" w:rsidR="00273403" w:rsidRPr="00B22E61" w:rsidRDefault="00273403" w:rsidP="00273403">
            <w:pPr>
              <w:numPr>
                <w:ilvl w:val="1"/>
                <w:numId w:val="19"/>
              </w:numPr>
              <w:spacing w:after="40"/>
              <w:ind w:left="357" w:hanging="357"/>
              <w:rPr>
                <w:rFonts w:ascii="Arial" w:hAnsi="Arial" w:cs="Arial"/>
                <w:iCs/>
                <w:sz w:val="18"/>
                <w:szCs w:val="20"/>
              </w:rPr>
            </w:pPr>
            <w:r w:rsidRPr="00B22E61">
              <w:rPr>
                <w:rFonts w:ascii="Arial" w:hAnsi="Arial" w:cs="Arial"/>
                <w:iCs/>
                <w:sz w:val="18"/>
                <w:szCs w:val="20"/>
              </w:rPr>
              <w:t>Perform all reas</w:t>
            </w:r>
            <w:r w:rsidR="00B22E61" w:rsidRPr="00B22E61">
              <w:rPr>
                <w:rFonts w:ascii="Arial" w:hAnsi="Arial" w:cs="Arial"/>
                <w:iCs/>
                <w:sz w:val="18"/>
                <w:szCs w:val="20"/>
              </w:rPr>
              <w:t xml:space="preserve">onable duties requested by the </w:t>
            </w:r>
            <w:r w:rsidRPr="00B22E61">
              <w:rPr>
                <w:rFonts w:ascii="Arial" w:hAnsi="Arial" w:cs="Arial"/>
                <w:iCs/>
                <w:sz w:val="18"/>
                <w:szCs w:val="20"/>
              </w:rPr>
              <w:t>EO or Principal Solicitor.</w:t>
            </w:r>
          </w:p>
          <w:p w14:paraId="68C8936B" w14:textId="77777777" w:rsidR="00273403" w:rsidRPr="00B22E61" w:rsidRDefault="00273403" w:rsidP="00273403">
            <w:pPr>
              <w:numPr>
                <w:ilvl w:val="1"/>
                <w:numId w:val="19"/>
              </w:numPr>
              <w:spacing w:after="40"/>
              <w:ind w:left="357" w:hanging="357"/>
              <w:rPr>
                <w:rFonts w:ascii="Arial" w:hAnsi="Arial" w:cs="Arial"/>
                <w:iCs/>
                <w:sz w:val="18"/>
                <w:szCs w:val="20"/>
              </w:rPr>
            </w:pPr>
            <w:r w:rsidRPr="00B22E61">
              <w:rPr>
                <w:rFonts w:ascii="Arial" w:hAnsi="Arial" w:cs="Arial"/>
                <w:iCs/>
                <w:sz w:val="18"/>
                <w:szCs w:val="20"/>
              </w:rPr>
              <w:t>Undertake a yearly performance appraisal</w:t>
            </w:r>
          </w:p>
          <w:p w14:paraId="71CC6E6C" w14:textId="77777777" w:rsidR="00273403" w:rsidRPr="00B22E61" w:rsidRDefault="00273403" w:rsidP="00273403">
            <w:pPr>
              <w:numPr>
                <w:ilvl w:val="1"/>
                <w:numId w:val="19"/>
              </w:numPr>
              <w:spacing w:after="40"/>
              <w:ind w:left="357" w:hanging="357"/>
              <w:rPr>
                <w:rFonts w:ascii="Arial" w:hAnsi="Arial" w:cs="Arial"/>
                <w:iCs/>
                <w:sz w:val="18"/>
                <w:szCs w:val="20"/>
              </w:rPr>
            </w:pPr>
            <w:r w:rsidRPr="00B22E61">
              <w:rPr>
                <w:rFonts w:ascii="Arial" w:hAnsi="Arial" w:cs="Arial"/>
                <w:iCs/>
                <w:sz w:val="18"/>
                <w:szCs w:val="20"/>
              </w:rPr>
              <w:t>Attend supervision sessions</w:t>
            </w:r>
          </w:p>
        </w:tc>
        <w:tc>
          <w:tcPr>
            <w:tcW w:w="3360" w:type="dxa"/>
            <w:tcMar>
              <w:top w:w="108" w:type="dxa"/>
              <w:bottom w:w="108" w:type="dxa"/>
            </w:tcMar>
          </w:tcPr>
          <w:p w14:paraId="4AB51D6B" w14:textId="77777777" w:rsidR="00273403" w:rsidRPr="00B22E61" w:rsidRDefault="00273403" w:rsidP="00273403">
            <w:pPr>
              <w:spacing w:after="40"/>
              <w:rPr>
                <w:rFonts w:ascii="Arial" w:hAnsi="Arial" w:cs="Arial"/>
                <w:iCs/>
                <w:sz w:val="18"/>
                <w:szCs w:val="20"/>
              </w:rPr>
            </w:pPr>
            <w:r w:rsidRPr="00B22E61">
              <w:rPr>
                <w:rFonts w:ascii="Arial" w:hAnsi="Arial" w:cs="Arial"/>
                <w:iCs/>
                <w:sz w:val="18"/>
                <w:szCs w:val="20"/>
              </w:rPr>
              <w:t>Demonstrated:</w:t>
            </w:r>
          </w:p>
          <w:p w14:paraId="21367933" w14:textId="77777777" w:rsidR="00273403" w:rsidRPr="00B22E61" w:rsidRDefault="00273403" w:rsidP="00273403">
            <w:pPr>
              <w:numPr>
                <w:ilvl w:val="1"/>
                <w:numId w:val="23"/>
              </w:numPr>
              <w:tabs>
                <w:tab w:val="clear" w:pos="720"/>
                <w:tab w:val="num" w:pos="492"/>
              </w:tabs>
              <w:spacing w:after="40"/>
              <w:ind w:left="492" w:hanging="492"/>
              <w:rPr>
                <w:rFonts w:ascii="Arial" w:hAnsi="Arial" w:cs="Arial"/>
                <w:iCs/>
                <w:sz w:val="18"/>
                <w:szCs w:val="20"/>
              </w:rPr>
            </w:pPr>
            <w:r w:rsidRPr="00B22E61">
              <w:rPr>
                <w:rFonts w:ascii="Arial" w:hAnsi="Arial" w:cs="Arial"/>
                <w:iCs/>
                <w:sz w:val="18"/>
                <w:szCs w:val="20"/>
              </w:rPr>
              <w:t>Familiarity with and application of all relevant regulations and standards</w:t>
            </w:r>
          </w:p>
          <w:p w14:paraId="41D45F83" w14:textId="77777777" w:rsidR="00273403" w:rsidRPr="00B22E61" w:rsidRDefault="00273403" w:rsidP="00273403">
            <w:pPr>
              <w:numPr>
                <w:ilvl w:val="1"/>
                <w:numId w:val="23"/>
              </w:numPr>
              <w:tabs>
                <w:tab w:val="clear" w:pos="720"/>
                <w:tab w:val="num" w:pos="492"/>
              </w:tabs>
              <w:spacing w:after="40"/>
              <w:ind w:left="492" w:hanging="492"/>
              <w:rPr>
                <w:rFonts w:ascii="Arial" w:hAnsi="Arial" w:cs="Arial"/>
                <w:iCs/>
                <w:sz w:val="18"/>
                <w:szCs w:val="20"/>
              </w:rPr>
            </w:pPr>
            <w:r w:rsidRPr="00B22E61">
              <w:rPr>
                <w:rFonts w:ascii="Arial" w:hAnsi="Arial" w:cs="Arial"/>
                <w:iCs/>
                <w:sz w:val="18"/>
                <w:szCs w:val="20"/>
              </w:rPr>
              <w:t>Appropriate monthly reports prepared and submitted.</w:t>
            </w:r>
          </w:p>
          <w:p w14:paraId="0B60F118" w14:textId="77777777" w:rsidR="00273403" w:rsidRPr="00B22E61" w:rsidRDefault="00273403" w:rsidP="00273403">
            <w:pPr>
              <w:numPr>
                <w:ilvl w:val="1"/>
                <w:numId w:val="23"/>
              </w:numPr>
              <w:tabs>
                <w:tab w:val="clear" w:pos="720"/>
                <w:tab w:val="num" w:pos="492"/>
              </w:tabs>
              <w:spacing w:after="40"/>
              <w:ind w:left="492" w:hanging="492"/>
              <w:rPr>
                <w:rFonts w:ascii="Arial" w:hAnsi="Arial" w:cs="Arial"/>
                <w:iCs/>
                <w:sz w:val="18"/>
                <w:szCs w:val="20"/>
              </w:rPr>
            </w:pPr>
            <w:r w:rsidRPr="00B22E61">
              <w:rPr>
                <w:rFonts w:ascii="Arial" w:hAnsi="Arial" w:cs="Arial"/>
                <w:iCs/>
                <w:sz w:val="18"/>
                <w:szCs w:val="20"/>
              </w:rPr>
              <w:t>Work plans in place and appropriate.</w:t>
            </w:r>
          </w:p>
          <w:p w14:paraId="210DEAA8" w14:textId="77777777" w:rsidR="00273403" w:rsidRPr="00B22E61" w:rsidRDefault="00273403" w:rsidP="00273403">
            <w:pPr>
              <w:numPr>
                <w:ilvl w:val="1"/>
                <w:numId w:val="23"/>
              </w:numPr>
              <w:tabs>
                <w:tab w:val="clear" w:pos="720"/>
                <w:tab w:val="num" w:pos="492"/>
              </w:tabs>
              <w:spacing w:after="40"/>
              <w:ind w:left="492" w:hanging="492"/>
              <w:rPr>
                <w:rFonts w:ascii="Arial" w:hAnsi="Arial" w:cs="Arial"/>
                <w:iCs/>
                <w:sz w:val="18"/>
                <w:szCs w:val="20"/>
              </w:rPr>
            </w:pPr>
            <w:r w:rsidRPr="00B22E61">
              <w:rPr>
                <w:rFonts w:ascii="Arial" w:hAnsi="Arial" w:cs="Arial"/>
                <w:iCs/>
                <w:sz w:val="18"/>
                <w:szCs w:val="20"/>
              </w:rPr>
              <w:t>Communications clear and effective.</w:t>
            </w:r>
          </w:p>
          <w:p w14:paraId="2DEFE6B4" w14:textId="77777777" w:rsidR="00273403" w:rsidRPr="00B22E61" w:rsidRDefault="00273403" w:rsidP="00273403">
            <w:pPr>
              <w:numPr>
                <w:ilvl w:val="1"/>
                <w:numId w:val="23"/>
              </w:numPr>
              <w:tabs>
                <w:tab w:val="clear" w:pos="720"/>
                <w:tab w:val="num" w:pos="492"/>
              </w:tabs>
              <w:spacing w:after="40"/>
              <w:ind w:left="492" w:hanging="492"/>
              <w:rPr>
                <w:rFonts w:ascii="Arial" w:hAnsi="Arial" w:cs="Arial"/>
                <w:iCs/>
                <w:sz w:val="18"/>
                <w:szCs w:val="20"/>
              </w:rPr>
            </w:pPr>
            <w:r w:rsidRPr="00B22E61">
              <w:rPr>
                <w:rFonts w:ascii="Arial" w:hAnsi="Arial" w:cs="Arial"/>
                <w:iCs/>
                <w:sz w:val="18"/>
                <w:szCs w:val="20"/>
              </w:rPr>
              <w:t>All set duties carried out.</w:t>
            </w:r>
          </w:p>
          <w:p w14:paraId="67725FA7" w14:textId="77777777" w:rsidR="00273403" w:rsidRPr="00B22E61" w:rsidRDefault="00273403" w:rsidP="00273403">
            <w:pPr>
              <w:spacing w:after="40"/>
              <w:rPr>
                <w:rFonts w:ascii="Arial" w:hAnsi="Arial" w:cs="Arial"/>
                <w:iCs/>
                <w:sz w:val="18"/>
                <w:szCs w:val="20"/>
              </w:rPr>
            </w:pPr>
          </w:p>
        </w:tc>
      </w:tr>
      <w:tr w:rsidR="00273403" w:rsidRPr="00B22E61" w14:paraId="48AF94A5" w14:textId="77777777">
        <w:trPr>
          <w:trHeight w:val="51"/>
        </w:trPr>
        <w:tc>
          <w:tcPr>
            <w:tcW w:w="2448" w:type="dxa"/>
            <w:tcMar>
              <w:top w:w="108" w:type="dxa"/>
              <w:bottom w:w="108" w:type="dxa"/>
            </w:tcMar>
          </w:tcPr>
          <w:p w14:paraId="26A9C37F" w14:textId="77777777" w:rsidR="00273403" w:rsidRPr="00B22E61" w:rsidRDefault="00273403" w:rsidP="00273403">
            <w:pPr>
              <w:rPr>
                <w:rFonts w:ascii="Arial" w:hAnsi="Arial" w:cs="Arial"/>
                <w:b/>
                <w:iCs/>
                <w:sz w:val="18"/>
                <w:szCs w:val="22"/>
              </w:rPr>
            </w:pPr>
            <w:r w:rsidRPr="00B22E61">
              <w:rPr>
                <w:rFonts w:ascii="Arial" w:hAnsi="Arial" w:cs="Arial"/>
                <w:b/>
                <w:iCs/>
                <w:sz w:val="18"/>
                <w:szCs w:val="22"/>
              </w:rPr>
              <w:t>2. Teamwork</w:t>
            </w:r>
          </w:p>
          <w:p w14:paraId="59BDA57E" w14:textId="77777777" w:rsidR="00273403" w:rsidRPr="00B22E61" w:rsidRDefault="00273403" w:rsidP="00273403">
            <w:pPr>
              <w:jc w:val="center"/>
              <w:rPr>
                <w:rFonts w:ascii="Arial" w:hAnsi="Arial" w:cs="Arial"/>
                <w:b/>
                <w:iCs/>
                <w:sz w:val="18"/>
                <w:szCs w:val="22"/>
              </w:rPr>
            </w:pPr>
          </w:p>
          <w:p w14:paraId="5B82C21E" w14:textId="77777777" w:rsidR="00273403" w:rsidRPr="00B22E61" w:rsidRDefault="00273403" w:rsidP="00273403">
            <w:pPr>
              <w:jc w:val="center"/>
              <w:rPr>
                <w:rFonts w:ascii="Arial" w:hAnsi="Arial" w:cs="Arial"/>
                <w:b/>
                <w:iCs/>
                <w:sz w:val="18"/>
                <w:szCs w:val="22"/>
              </w:rPr>
            </w:pPr>
          </w:p>
          <w:p w14:paraId="425DCF97" w14:textId="77777777" w:rsidR="00273403" w:rsidRPr="00B22E61" w:rsidRDefault="00273403" w:rsidP="00273403">
            <w:pPr>
              <w:jc w:val="center"/>
              <w:rPr>
                <w:rFonts w:ascii="Arial" w:hAnsi="Arial" w:cs="Arial"/>
                <w:b/>
                <w:iCs/>
                <w:sz w:val="18"/>
                <w:szCs w:val="22"/>
              </w:rPr>
            </w:pPr>
          </w:p>
        </w:tc>
        <w:tc>
          <w:tcPr>
            <w:tcW w:w="3780" w:type="dxa"/>
            <w:tcMar>
              <w:top w:w="108" w:type="dxa"/>
              <w:bottom w:w="108" w:type="dxa"/>
            </w:tcMar>
          </w:tcPr>
          <w:p w14:paraId="23F1B3C4" w14:textId="77777777" w:rsidR="00273403" w:rsidRPr="00B22E61" w:rsidRDefault="00273403" w:rsidP="00273403">
            <w:pPr>
              <w:spacing w:after="40"/>
              <w:rPr>
                <w:rFonts w:ascii="Arial" w:hAnsi="Arial" w:cs="Arial"/>
                <w:iCs/>
                <w:sz w:val="18"/>
                <w:szCs w:val="20"/>
              </w:rPr>
            </w:pPr>
            <w:r w:rsidRPr="00B22E61">
              <w:rPr>
                <w:rFonts w:ascii="Arial" w:hAnsi="Arial" w:cs="Arial"/>
                <w:iCs/>
                <w:sz w:val="18"/>
                <w:szCs w:val="20"/>
              </w:rPr>
              <w:t>All employees will:</w:t>
            </w:r>
          </w:p>
          <w:p w14:paraId="0A8A2CDD" w14:textId="77777777" w:rsidR="00273403" w:rsidRPr="00B22E61" w:rsidRDefault="00273403" w:rsidP="00273403">
            <w:pPr>
              <w:numPr>
                <w:ilvl w:val="1"/>
                <w:numId w:val="22"/>
              </w:numPr>
              <w:spacing w:after="40"/>
              <w:ind w:left="357" w:hanging="357"/>
              <w:rPr>
                <w:rFonts w:ascii="Arial" w:hAnsi="Arial" w:cs="Arial"/>
                <w:iCs/>
                <w:sz w:val="18"/>
                <w:szCs w:val="20"/>
              </w:rPr>
            </w:pPr>
            <w:r w:rsidRPr="00B22E61">
              <w:rPr>
                <w:rFonts w:ascii="Arial" w:hAnsi="Arial" w:cs="Arial"/>
                <w:iCs/>
                <w:sz w:val="18"/>
                <w:szCs w:val="20"/>
              </w:rPr>
              <w:t>Attend staff, team and casework meetings when required</w:t>
            </w:r>
          </w:p>
          <w:p w14:paraId="71E7D8C6" w14:textId="77777777" w:rsidR="00273403" w:rsidRPr="00B22E61" w:rsidRDefault="00273403" w:rsidP="00273403">
            <w:pPr>
              <w:numPr>
                <w:ilvl w:val="1"/>
                <w:numId w:val="22"/>
              </w:numPr>
              <w:spacing w:after="40"/>
              <w:ind w:left="357" w:hanging="357"/>
              <w:rPr>
                <w:rFonts w:ascii="Arial" w:hAnsi="Arial" w:cs="Arial"/>
                <w:iCs/>
                <w:sz w:val="18"/>
                <w:szCs w:val="20"/>
              </w:rPr>
            </w:pPr>
            <w:r w:rsidRPr="00B22E61">
              <w:rPr>
                <w:rFonts w:ascii="Arial" w:hAnsi="Arial" w:cs="Arial"/>
                <w:iCs/>
                <w:sz w:val="18"/>
                <w:szCs w:val="20"/>
              </w:rPr>
              <w:t>Contribute to WLS planning relevant to own work.</w:t>
            </w:r>
          </w:p>
          <w:p w14:paraId="66741080" w14:textId="77777777" w:rsidR="00273403" w:rsidRPr="00B22E61" w:rsidRDefault="00273403" w:rsidP="00273403">
            <w:pPr>
              <w:numPr>
                <w:ilvl w:val="1"/>
                <w:numId w:val="22"/>
              </w:numPr>
              <w:spacing w:after="40"/>
              <w:ind w:left="357" w:hanging="357"/>
              <w:rPr>
                <w:rFonts w:ascii="Arial" w:hAnsi="Arial" w:cs="Arial"/>
                <w:iCs/>
                <w:sz w:val="18"/>
                <w:szCs w:val="20"/>
              </w:rPr>
            </w:pPr>
            <w:r w:rsidRPr="00B22E61">
              <w:rPr>
                <w:rFonts w:ascii="Arial" w:hAnsi="Arial" w:cs="Arial"/>
                <w:iCs/>
                <w:sz w:val="18"/>
                <w:szCs w:val="20"/>
              </w:rPr>
              <w:t>Contribute to a positive and cooperative work environment</w:t>
            </w:r>
          </w:p>
          <w:p w14:paraId="0DA9DFFC" w14:textId="77777777" w:rsidR="00273403" w:rsidRPr="00B22E61" w:rsidRDefault="00273403" w:rsidP="00273403">
            <w:pPr>
              <w:numPr>
                <w:ilvl w:val="1"/>
                <w:numId w:val="22"/>
              </w:numPr>
              <w:spacing w:after="40"/>
              <w:ind w:left="357" w:hanging="357"/>
              <w:rPr>
                <w:rFonts w:ascii="Arial" w:hAnsi="Arial" w:cs="Arial"/>
                <w:iCs/>
                <w:sz w:val="18"/>
                <w:szCs w:val="20"/>
              </w:rPr>
            </w:pPr>
            <w:r w:rsidRPr="00B22E61">
              <w:rPr>
                <w:rFonts w:ascii="Arial" w:hAnsi="Arial" w:cs="Arial"/>
                <w:iCs/>
                <w:sz w:val="18"/>
                <w:szCs w:val="20"/>
              </w:rPr>
              <w:t>Follow through on commitments</w:t>
            </w:r>
          </w:p>
          <w:p w14:paraId="49028616" w14:textId="77777777" w:rsidR="00273403" w:rsidRPr="00B22E61" w:rsidRDefault="00273403" w:rsidP="00273403">
            <w:pPr>
              <w:numPr>
                <w:ilvl w:val="1"/>
                <w:numId w:val="22"/>
              </w:numPr>
              <w:spacing w:after="40"/>
              <w:ind w:left="357" w:hanging="357"/>
              <w:rPr>
                <w:rFonts w:ascii="Arial" w:hAnsi="Arial" w:cs="Arial"/>
                <w:iCs/>
                <w:sz w:val="18"/>
                <w:szCs w:val="20"/>
              </w:rPr>
            </w:pPr>
            <w:r w:rsidRPr="00B22E61">
              <w:rPr>
                <w:rFonts w:ascii="Arial" w:hAnsi="Arial" w:cs="Arial"/>
                <w:iCs/>
                <w:sz w:val="18"/>
                <w:szCs w:val="20"/>
              </w:rPr>
              <w:t>Contribute to housekeeping tasks</w:t>
            </w:r>
          </w:p>
          <w:p w14:paraId="00DED509" w14:textId="77777777" w:rsidR="00273403" w:rsidRPr="00B22E61" w:rsidRDefault="00273403" w:rsidP="00273403">
            <w:pPr>
              <w:numPr>
                <w:ilvl w:val="1"/>
                <w:numId w:val="22"/>
              </w:numPr>
              <w:spacing w:after="40"/>
              <w:ind w:left="357" w:hanging="357"/>
              <w:rPr>
                <w:rFonts w:ascii="Arial" w:hAnsi="Arial" w:cs="Arial"/>
                <w:iCs/>
                <w:sz w:val="18"/>
                <w:szCs w:val="20"/>
              </w:rPr>
            </w:pPr>
            <w:r w:rsidRPr="00B22E61">
              <w:rPr>
                <w:rFonts w:ascii="Arial" w:hAnsi="Arial" w:cs="Arial"/>
                <w:iCs/>
                <w:sz w:val="18"/>
                <w:szCs w:val="20"/>
              </w:rPr>
              <w:t>Note and discuss areas for process improvement</w:t>
            </w:r>
          </w:p>
          <w:p w14:paraId="7F9F61FA" w14:textId="77777777" w:rsidR="00273403" w:rsidRPr="00B22E61" w:rsidRDefault="00273403" w:rsidP="00273403">
            <w:pPr>
              <w:numPr>
                <w:ilvl w:val="1"/>
                <w:numId w:val="22"/>
              </w:numPr>
              <w:spacing w:after="40"/>
              <w:ind w:left="357" w:hanging="357"/>
              <w:rPr>
                <w:rFonts w:ascii="Arial" w:hAnsi="Arial" w:cs="Arial"/>
                <w:iCs/>
                <w:sz w:val="18"/>
                <w:szCs w:val="20"/>
              </w:rPr>
            </w:pPr>
            <w:r w:rsidRPr="00B22E61">
              <w:rPr>
                <w:rFonts w:ascii="Arial" w:hAnsi="Arial" w:cs="Arial"/>
                <w:iCs/>
                <w:sz w:val="18"/>
                <w:szCs w:val="20"/>
              </w:rPr>
              <w:t xml:space="preserve">Act to support volunteers, management and other staff members </w:t>
            </w:r>
          </w:p>
        </w:tc>
        <w:tc>
          <w:tcPr>
            <w:tcW w:w="3360" w:type="dxa"/>
            <w:tcMar>
              <w:top w:w="108" w:type="dxa"/>
              <w:bottom w:w="108" w:type="dxa"/>
            </w:tcMar>
          </w:tcPr>
          <w:p w14:paraId="207EBE5E" w14:textId="77777777" w:rsidR="00273403" w:rsidRPr="00B22E61" w:rsidRDefault="00273403" w:rsidP="00273403">
            <w:pPr>
              <w:spacing w:after="40"/>
              <w:rPr>
                <w:rFonts w:ascii="Arial" w:hAnsi="Arial" w:cs="Arial"/>
                <w:iCs/>
                <w:sz w:val="18"/>
                <w:szCs w:val="20"/>
              </w:rPr>
            </w:pPr>
            <w:r w:rsidRPr="00B22E61">
              <w:rPr>
                <w:rFonts w:ascii="Arial" w:hAnsi="Arial" w:cs="Arial"/>
                <w:iCs/>
                <w:sz w:val="18"/>
                <w:szCs w:val="20"/>
              </w:rPr>
              <w:t>Demonstrated:</w:t>
            </w:r>
          </w:p>
          <w:p w14:paraId="3959D59F" w14:textId="77777777" w:rsidR="00273403" w:rsidRPr="00B22E61" w:rsidRDefault="00273403" w:rsidP="00273403">
            <w:pPr>
              <w:numPr>
                <w:ilvl w:val="1"/>
                <w:numId w:val="24"/>
              </w:numPr>
              <w:tabs>
                <w:tab w:val="clear" w:pos="720"/>
                <w:tab w:val="num" w:pos="492"/>
              </w:tabs>
              <w:spacing w:after="40"/>
              <w:ind w:left="492" w:hanging="480"/>
              <w:rPr>
                <w:rFonts w:ascii="Arial" w:hAnsi="Arial" w:cs="Arial"/>
                <w:iCs/>
                <w:sz w:val="18"/>
                <w:szCs w:val="20"/>
              </w:rPr>
            </w:pPr>
            <w:r w:rsidRPr="00B22E61">
              <w:rPr>
                <w:rFonts w:ascii="Arial" w:hAnsi="Arial" w:cs="Arial"/>
                <w:iCs/>
                <w:sz w:val="18"/>
                <w:szCs w:val="20"/>
              </w:rPr>
              <w:t>Effective working relationships with other staff.</w:t>
            </w:r>
          </w:p>
          <w:p w14:paraId="4664F473" w14:textId="77777777" w:rsidR="00273403" w:rsidRPr="00B22E61" w:rsidRDefault="00273403" w:rsidP="00273403">
            <w:pPr>
              <w:numPr>
                <w:ilvl w:val="1"/>
                <w:numId w:val="24"/>
              </w:numPr>
              <w:tabs>
                <w:tab w:val="clear" w:pos="720"/>
                <w:tab w:val="num" w:pos="492"/>
              </w:tabs>
              <w:spacing w:after="40"/>
              <w:ind w:left="492" w:hanging="480"/>
              <w:rPr>
                <w:rFonts w:ascii="Arial" w:hAnsi="Arial" w:cs="Arial"/>
                <w:iCs/>
                <w:sz w:val="18"/>
                <w:szCs w:val="20"/>
              </w:rPr>
            </w:pPr>
            <w:r w:rsidRPr="00B22E61">
              <w:rPr>
                <w:rFonts w:ascii="Arial" w:hAnsi="Arial" w:cs="Arial"/>
                <w:iCs/>
                <w:sz w:val="18"/>
                <w:szCs w:val="20"/>
              </w:rPr>
              <w:t>Appropriate contributions to meetings</w:t>
            </w:r>
          </w:p>
          <w:p w14:paraId="2A02C8C1" w14:textId="77777777" w:rsidR="00273403" w:rsidRPr="00B22E61" w:rsidRDefault="00273403" w:rsidP="00273403">
            <w:pPr>
              <w:numPr>
                <w:ilvl w:val="1"/>
                <w:numId w:val="24"/>
              </w:numPr>
              <w:tabs>
                <w:tab w:val="clear" w:pos="720"/>
                <w:tab w:val="num" w:pos="492"/>
              </w:tabs>
              <w:spacing w:after="40"/>
              <w:ind w:left="492" w:hanging="480"/>
              <w:rPr>
                <w:rFonts w:ascii="Arial" w:hAnsi="Arial" w:cs="Arial"/>
                <w:iCs/>
                <w:sz w:val="18"/>
                <w:szCs w:val="20"/>
              </w:rPr>
            </w:pPr>
            <w:r w:rsidRPr="00B22E61">
              <w:rPr>
                <w:rFonts w:ascii="Arial" w:hAnsi="Arial" w:cs="Arial"/>
                <w:iCs/>
                <w:sz w:val="18"/>
                <w:szCs w:val="20"/>
              </w:rPr>
              <w:t>Appropriate contributions to planning activities.</w:t>
            </w:r>
          </w:p>
          <w:p w14:paraId="47DC59F2" w14:textId="77777777" w:rsidR="00273403" w:rsidRPr="00B22E61" w:rsidRDefault="00273403" w:rsidP="00273403">
            <w:pPr>
              <w:numPr>
                <w:ilvl w:val="1"/>
                <w:numId w:val="24"/>
              </w:numPr>
              <w:tabs>
                <w:tab w:val="clear" w:pos="720"/>
                <w:tab w:val="num" w:pos="492"/>
              </w:tabs>
              <w:spacing w:after="40"/>
              <w:ind w:left="492" w:hanging="480"/>
              <w:rPr>
                <w:rFonts w:ascii="Arial" w:hAnsi="Arial" w:cs="Arial"/>
                <w:iCs/>
                <w:sz w:val="18"/>
                <w:szCs w:val="20"/>
              </w:rPr>
            </w:pPr>
            <w:r w:rsidRPr="00B22E61">
              <w:rPr>
                <w:rFonts w:ascii="Arial" w:hAnsi="Arial" w:cs="Arial"/>
                <w:iCs/>
                <w:sz w:val="18"/>
                <w:szCs w:val="20"/>
              </w:rPr>
              <w:t xml:space="preserve">Supportive behaviour towards other staff and volunteers. </w:t>
            </w:r>
          </w:p>
          <w:p w14:paraId="6B737DD7" w14:textId="77777777" w:rsidR="00273403" w:rsidRPr="00B22E61" w:rsidRDefault="00273403" w:rsidP="00273403">
            <w:pPr>
              <w:numPr>
                <w:ilvl w:val="1"/>
                <w:numId w:val="24"/>
              </w:numPr>
              <w:tabs>
                <w:tab w:val="clear" w:pos="720"/>
                <w:tab w:val="num" w:pos="492"/>
              </w:tabs>
              <w:spacing w:after="40"/>
              <w:ind w:left="492" w:hanging="480"/>
              <w:rPr>
                <w:rFonts w:ascii="Arial" w:hAnsi="Arial" w:cs="Arial"/>
                <w:iCs/>
                <w:sz w:val="18"/>
                <w:szCs w:val="20"/>
              </w:rPr>
            </w:pPr>
            <w:r w:rsidRPr="00B22E61">
              <w:rPr>
                <w:rFonts w:ascii="Arial" w:hAnsi="Arial" w:cs="Arial"/>
                <w:iCs/>
                <w:sz w:val="18"/>
                <w:szCs w:val="20"/>
              </w:rPr>
              <w:t>Adapted to and/or suggested improvements to work processes.</w:t>
            </w:r>
          </w:p>
        </w:tc>
      </w:tr>
      <w:tr w:rsidR="00273403" w:rsidRPr="00B22E61" w14:paraId="18244DAF" w14:textId="77777777">
        <w:trPr>
          <w:trHeight w:val="51"/>
        </w:trPr>
        <w:tc>
          <w:tcPr>
            <w:tcW w:w="2448" w:type="dxa"/>
            <w:tcMar>
              <w:top w:w="108" w:type="dxa"/>
              <w:bottom w:w="108" w:type="dxa"/>
            </w:tcMar>
          </w:tcPr>
          <w:p w14:paraId="12E65B61" w14:textId="77777777" w:rsidR="00273403" w:rsidRPr="00B22E61" w:rsidRDefault="00273403" w:rsidP="00273403">
            <w:pPr>
              <w:jc w:val="both"/>
              <w:rPr>
                <w:rFonts w:ascii="Arial" w:hAnsi="Arial" w:cs="Arial"/>
                <w:b/>
                <w:iCs/>
                <w:sz w:val="18"/>
                <w:szCs w:val="22"/>
              </w:rPr>
            </w:pPr>
            <w:r w:rsidRPr="00B22E61">
              <w:rPr>
                <w:rFonts w:ascii="Arial" w:hAnsi="Arial" w:cs="Arial"/>
                <w:b/>
                <w:iCs/>
                <w:sz w:val="18"/>
                <w:szCs w:val="22"/>
              </w:rPr>
              <w:t>3. Development</w:t>
            </w:r>
          </w:p>
          <w:p w14:paraId="2A4C5F1F" w14:textId="77777777" w:rsidR="00273403" w:rsidRPr="00B22E61" w:rsidRDefault="00273403" w:rsidP="00273403">
            <w:pPr>
              <w:jc w:val="center"/>
              <w:rPr>
                <w:rFonts w:ascii="Arial" w:hAnsi="Arial" w:cs="Arial"/>
                <w:b/>
                <w:iCs/>
                <w:sz w:val="18"/>
                <w:szCs w:val="22"/>
              </w:rPr>
            </w:pPr>
          </w:p>
          <w:p w14:paraId="4EE9FBA8" w14:textId="77777777" w:rsidR="00273403" w:rsidRPr="00B22E61" w:rsidRDefault="00273403" w:rsidP="00273403">
            <w:pPr>
              <w:jc w:val="center"/>
              <w:rPr>
                <w:rFonts w:ascii="Arial" w:hAnsi="Arial" w:cs="Arial"/>
                <w:b/>
                <w:iCs/>
                <w:sz w:val="18"/>
                <w:szCs w:val="22"/>
              </w:rPr>
            </w:pPr>
          </w:p>
          <w:p w14:paraId="01683C3E" w14:textId="77777777" w:rsidR="00273403" w:rsidRPr="00B22E61" w:rsidRDefault="00273403" w:rsidP="00273403">
            <w:pPr>
              <w:jc w:val="center"/>
              <w:rPr>
                <w:rFonts w:ascii="Arial" w:hAnsi="Arial" w:cs="Arial"/>
                <w:b/>
                <w:iCs/>
                <w:sz w:val="18"/>
                <w:szCs w:val="22"/>
              </w:rPr>
            </w:pPr>
          </w:p>
        </w:tc>
        <w:tc>
          <w:tcPr>
            <w:tcW w:w="3780" w:type="dxa"/>
            <w:tcMar>
              <w:top w:w="108" w:type="dxa"/>
              <w:bottom w:w="108" w:type="dxa"/>
            </w:tcMar>
          </w:tcPr>
          <w:p w14:paraId="16DBD2B2" w14:textId="77777777" w:rsidR="00273403" w:rsidRPr="00B22E61" w:rsidRDefault="00273403" w:rsidP="00273403">
            <w:pPr>
              <w:spacing w:after="40"/>
              <w:rPr>
                <w:rFonts w:ascii="Arial" w:hAnsi="Arial" w:cs="Arial"/>
                <w:iCs/>
                <w:sz w:val="18"/>
                <w:szCs w:val="20"/>
              </w:rPr>
            </w:pPr>
            <w:r w:rsidRPr="00B22E61">
              <w:rPr>
                <w:rFonts w:ascii="Arial" w:hAnsi="Arial" w:cs="Arial"/>
                <w:iCs/>
                <w:sz w:val="18"/>
                <w:szCs w:val="20"/>
              </w:rPr>
              <w:t>All employees will:</w:t>
            </w:r>
          </w:p>
          <w:p w14:paraId="0A2EA4AD" w14:textId="77777777" w:rsidR="00273403" w:rsidRPr="00B22E61" w:rsidRDefault="00273403" w:rsidP="00273403">
            <w:pPr>
              <w:numPr>
                <w:ilvl w:val="1"/>
                <w:numId w:val="20"/>
              </w:numPr>
              <w:rPr>
                <w:rFonts w:ascii="Arial" w:hAnsi="Arial" w:cs="Arial"/>
                <w:iCs/>
                <w:sz w:val="18"/>
                <w:szCs w:val="20"/>
              </w:rPr>
            </w:pPr>
            <w:r w:rsidRPr="00B22E61">
              <w:rPr>
                <w:rFonts w:ascii="Arial" w:hAnsi="Arial" w:cs="Arial"/>
                <w:iCs/>
                <w:sz w:val="18"/>
                <w:szCs w:val="20"/>
              </w:rPr>
              <w:t>Participate in required training and ongoing professional education</w:t>
            </w:r>
          </w:p>
        </w:tc>
        <w:tc>
          <w:tcPr>
            <w:tcW w:w="3360" w:type="dxa"/>
            <w:tcMar>
              <w:top w:w="108" w:type="dxa"/>
              <w:bottom w:w="108" w:type="dxa"/>
            </w:tcMar>
          </w:tcPr>
          <w:p w14:paraId="3A702DB1" w14:textId="77777777" w:rsidR="00273403" w:rsidRPr="00B22E61" w:rsidRDefault="00273403" w:rsidP="00273403">
            <w:pPr>
              <w:spacing w:after="40"/>
              <w:rPr>
                <w:rFonts w:ascii="Arial" w:hAnsi="Arial" w:cs="Arial"/>
                <w:iCs/>
                <w:sz w:val="18"/>
                <w:szCs w:val="20"/>
              </w:rPr>
            </w:pPr>
            <w:r w:rsidRPr="00B22E61">
              <w:rPr>
                <w:rFonts w:ascii="Arial" w:hAnsi="Arial" w:cs="Arial"/>
                <w:iCs/>
                <w:sz w:val="18"/>
                <w:szCs w:val="20"/>
              </w:rPr>
              <w:t>Demonstrated:</w:t>
            </w:r>
          </w:p>
          <w:p w14:paraId="7C95C144" w14:textId="77777777" w:rsidR="00273403" w:rsidRPr="00B22E61" w:rsidRDefault="00273403" w:rsidP="00273403">
            <w:pPr>
              <w:tabs>
                <w:tab w:val="left" w:pos="492"/>
              </w:tabs>
              <w:ind w:left="492" w:hanging="492"/>
              <w:rPr>
                <w:rFonts w:ascii="Arial" w:hAnsi="Arial" w:cs="Arial"/>
                <w:iCs/>
                <w:sz w:val="18"/>
                <w:szCs w:val="20"/>
              </w:rPr>
            </w:pPr>
            <w:r w:rsidRPr="00B22E61">
              <w:rPr>
                <w:rFonts w:ascii="Arial" w:hAnsi="Arial" w:cs="Arial"/>
                <w:iCs/>
                <w:sz w:val="18"/>
                <w:szCs w:val="20"/>
              </w:rPr>
              <w:t>3.A</w:t>
            </w:r>
            <w:r w:rsidRPr="00B22E61">
              <w:rPr>
                <w:rFonts w:ascii="Arial" w:hAnsi="Arial" w:cs="Arial"/>
                <w:iCs/>
                <w:sz w:val="18"/>
                <w:szCs w:val="20"/>
              </w:rPr>
              <w:tab/>
              <w:t>Improvements in skill or knowledge from development opportunities.</w:t>
            </w:r>
          </w:p>
        </w:tc>
      </w:tr>
      <w:tr w:rsidR="00273403" w:rsidRPr="00B22E61" w14:paraId="58B52C21" w14:textId="77777777">
        <w:trPr>
          <w:trHeight w:val="51"/>
        </w:trPr>
        <w:tc>
          <w:tcPr>
            <w:tcW w:w="2448" w:type="dxa"/>
            <w:tcMar>
              <w:top w:w="108" w:type="dxa"/>
              <w:bottom w:w="108" w:type="dxa"/>
            </w:tcMar>
          </w:tcPr>
          <w:p w14:paraId="43C4EF57" w14:textId="6E4A8EC3" w:rsidR="00273403" w:rsidRPr="00B22E61" w:rsidRDefault="00273403" w:rsidP="00273403">
            <w:pPr>
              <w:rPr>
                <w:rFonts w:ascii="Arial" w:hAnsi="Arial" w:cs="Arial"/>
                <w:b/>
                <w:iCs/>
                <w:sz w:val="18"/>
                <w:szCs w:val="22"/>
              </w:rPr>
            </w:pPr>
            <w:r w:rsidRPr="00B22E61">
              <w:rPr>
                <w:rFonts w:ascii="Arial" w:hAnsi="Arial" w:cs="Arial"/>
                <w:b/>
                <w:iCs/>
                <w:sz w:val="18"/>
                <w:szCs w:val="22"/>
              </w:rPr>
              <w:t xml:space="preserve">4. </w:t>
            </w:r>
            <w:r w:rsidR="00E00B01">
              <w:rPr>
                <w:rFonts w:ascii="Arial" w:hAnsi="Arial" w:cs="Arial"/>
                <w:b/>
                <w:iCs/>
                <w:sz w:val="18"/>
                <w:szCs w:val="22"/>
              </w:rPr>
              <w:t xml:space="preserve">Work </w:t>
            </w:r>
            <w:r w:rsidRPr="00B22E61">
              <w:rPr>
                <w:rFonts w:ascii="Arial" w:hAnsi="Arial" w:cs="Arial"/>
                <w:b/>
                <w:iCs/>
                <w:sz w:val="18"/>
                <w:szCs w:val="22"/>
              </w:rPr>
              <w:t xml:space="preserve">Health </w:t>
            </w:r>
            <w:proofErr w:type="gramStart"/>
            <w:r w:rsidRPr="00B22E61">
              <w:rPr>
                <w:rFonts w:ascii="Arial" w:hAnsi="Arial" w:cs="Arial"/>
                <w:b/>
                <w:iCs/>
                <w:sz w:val="18"/>
                <w:szCs w:val="22"/>
              </w:rPr>
              <w:t>And</w:t>
            </w:r>
            <w:proofErr w:type="gramEnd"/>
            <w:r w:rsidRPr="00B22E61">
              <w:rPr>
                <w:rFonts w:ascii="Arial" w:hAnsi="Arial" w:cs="Arial"/>
                <w:b/>
                <w:iCs/>
                <w:sz w:val="18"/>
                <w:szCs w:val="22"/>
              </w:rPr>
              <w:t xml:space="preserve"> Safety</w:t>
            </w:r>
          </w:p>
          <w:p w14:paraId="751EC25B" w14:textId="77777777" w:rsidR="00273403" w:rsidRPr="00B22E61" w:rsidRDefault="00273403" w:rsidP="00273403">
            <w:pPr>
              <w:rPr>
                <w:rFonts w:ascii="Arial" w:hAnsi="Arial" w:cs="Arial"/>
                <w:b/>
                <w:iCs/>
                <w:sz w:val="18"/>
                <w:szCs w:val="22"/>
              </w:rPr>
            </w:pPr>
          </w:p>
          <w:p w14:paraId="38131086" w14:textId="77777777" w:rsidR="00273403" w:rsidRPr="00B22E61" w:rsidRDefault="00273403" w:rsidP="00273403">
            <w:pPr>
              <w:rPr>
                <w:rFonts w:ascii="Arial" w:hAnsi="Arial" w:cs="Arial"/>
                <w:b/>
                <w:iCs/>
                <w:sz w:val="18"/>
                <w:szCs w:val="22"/>
              </w:rPr>
            </w:pPr>
          </w:p>
        </w:tc>
        <w:tc>
          <w:tcPr>
            <w:tcW w:w="3780" w:type="dxa"/>
            <w:tcMar>
              <w:top w:w="108" w:type="dxa"/>
              <w:bottom w:w="108" w:type="dxa"/>
            </w:tcMar>
          </w:tcPr>
          <w:p w14:paraId="4E6DBB12" w14:textId="77777777" w:rsidR="00273403" w:rsidRPr="00B22E61" w:rsidRDefault="00273403" w:rsidP="00273403">
            <w:pPr>
              <w:spacing w:after="40"/>
              <w:rPr>
                <w:rFonts w:ascii="Arial" w:hAnsi="Arial" w:cs="Arial"/>
                <w:iCs/>
                <w:sz w:val="18"/>
                <w:szCs w:val="20"/>
              </w:rPr>
            </w:pPr>
            <w:r w:rsidRPr="00B22E61">
              <w:rPr>
                <w:rFonts w:ascii="Arial" w:hAnsi="Arial" w:cs="Arial"/>
                <w:iCs/>
                <w:sz w:val="18"/>
                <w:szCs w:val="20"/>
              </w:rPr>
              <w:lastRenderedPageBreak/>
              <w:t>All employees will:</w:t>
            </w:r>
          </w:p>
          <w:p w14:paraId="62AE8BEF" w14:textId="1CBFDBB2" w:rsidR="00273403" w:rsidRPr="00B22E61" w:rsidRDefault="00E00B01" w:rsidP="00273403">
            <w:pPr>
              <w:numPr>
                <w:ilvl w:val="1"/>
                <w:numId w:val="21"/>
              </w:numPr>
              <w:rPr>
                <w:rFonts w:ascii="Arial" w:hAnsi="Arial" w:cs="Arial"/>
                <w:iCs/>
                <w:sz w:val="18"/>
                <w:szCs w:val="20"/>
              </w:rPr>
            </w:pPr>
            <w:r>
              <w:rPr>
                <w:rFonts w:ascii="Arial" w:hAnsi="Arial" w:cs="Arial"/>
                <w:iCs/>
                <w:sz w:val="18"/>
                <w:szCs w:val="20"/>
              </w:rPr>
              <w:lastRenderedPageBreak/>
              <w:t>Understand the W</w:t>
            </w:r>
            <w:r w:rsidR="00273403" w:rsidRPr="00B22E61">
              <w:rPr>
                <w:rFonts w:ascii="Arial" w:hAnsi="Arial" w:cs="Arial"/>
                <w:iCs/>
                <w:sz w:val="18"/>
                <w:szCs w:val="20"/>
              </w:rPr>
              <w:t>H&amp;S Policy, and how they can participate and</w:t>
            </w:r>
            <w:r>
              <w:rPr>
                <w:rFonts w:ascii="Arial" w:hAnsi="Arial" w:cs="Arial"/>
                <w:iCs/>
                <w:sz w:val="18"/>
                <w:szCs w:val="20"/>
              </w:rPr>
              <w:t xml:space="preserve"> support the implementation of W</w:t>
            </w:r>
            <w:r w:rsidR="00273403" w:rsidRPr="00B22E61">
              <w:rPr>
                <w:rFonts w:ascii="Arial" w:hAnsi="Arial" w:cs="Arial"/>
                <w:iCs/>
                <w:sz w:val="18"/>
                <w:szCs w:val="20"/>
              </w:rPr>
              <w:t>H&amp;S Policy</w:t>
            </w:r>
          </w:p>
          <w:p w14:paraId="5D3B4D54" w14:textId="77777777" w:rsidR="00273403" w:rsidRPr="00B22E61" w:rsidRDefault="00273403" w:rsidP="00273403">
            <w:pPr>
              <w:rPr>
                <w:rFonts w:ascii="Arial" w:hAnsi="Arial" w:cs="Arial"/>
                <w:iCs/>
                <w:sz w:val="18"/>
                <w:szCs w:val="20"/>
              </w:rPr>
            </w:pPr>
          </w:p>
          <w:p w14:paraId="471272DF" w14:textId="77777777" w:rsidR="00273403" w:rsidRPr="00B22E61" w:rsidRDefault="00273403" w:rsidP="00273403">
            <w:pPr>
              <w:rPr>
                <w:rFonts w:ascii="Arial" w:hAnsi="Arial" w:cs="Arial"/>
                <w:iCs/>
                <w:sz w:val="18"/>
                <w:szCs w:val="20"/>
              </w:rPr>
            </w:pPr>
          </w:p>
        </w:tc>
        <w:tc>
          <w:tcPr>
            <w:tcW w:w="3360" w:type="dxa"/>
            <w:tcMar>
              <w:top w:w="108" w:type="dxa"/>
              <w:bottom w:w="108" w:type="dxa"/>
            </w:tcMar>
          </w:tcPr>
          <w:p w14:paraId="29CDA94F" w14:textId="77777777" w:rsidR="00273403" w:rsidRPr="00B22E61" w:rsidRDefault="00273403" w:rsidP="00273403">
            <w:pPr>
              <w:spacing w:after="40"/>
              <w:rPr>
                <w:rFonts w:ascii="Arial" w:hAnsi="Arial" w:cs="Arial"/>
                <w:iCs/>
                <w:sz w:val="18"/>
                <w:szCs w:val="20"/>
              </w:rPr>
            </w:pPr>
            <w:r w:rsidRPr="00B22E61">
              <w:rPr>
                <w:rFonts w:ascii="Arial" w:hAnsi="Arial" w:cs="Arial"/>
                <w:iCs/>
                <w:sz w:val="18"/>
                <w:szCs w:val="20"/>
              </w:rPr>
              <w:lastRenderedPageBreak/>
              <w:t>Demonstrated:</w:t>
            </w:r>
          </w:p>
          <w:p w14:paraId="51E4FC70" w14:textId="77777777" w:rsidR="00273403" w:rsidRPr="00B22E61" w:rsidRDefault="00273403" w:rsidP="00273403">
            <w:pPr>
              <w:tabs>
                <w:tab w:val="num" w:pos="540"/>
                <w:tab w:val="left" w:pos="1140"/>
              </w:tabs>
              <w:ind w:left="492" w:hanging="492"/>
              <w:rPr>
                <w:rFonts w:ascii="Arial" w:hAnsi="Arial" w:cs="Arial"/>
                <w:iCs/>
                <w:sz w:val="18"/>
                <w:szCs w:val="20"/>
              </w:rPr>
            </w:pPr>
            <w:r w:rsidRPr="00B22E61">
              <w:rPr>
                <w:rFonts w:ascii="Arial" w:hAnsi="Arial" w:cs="Arial"/>
                <w:iCs/>
                <w:sz w:val="18"/>
                <w:szCs w:val="20"/>
              </w:rPr>
              <w:lastRenderedPageBreak/>
              <w:t>4.A</w:t>
            </w:r>
            <w:r w:rsidRPr="00B22E61">
              <w:rPr>
                <w:rFonts w:ascii="Arial" w:hAnsi="Arial" w:cs="Arial"/>
                <w:iCs/>
                <w:sz w:val="18"/>
                <w:szCs w:val="20"/>
              </w:rPr>
              <w:tab/>
              <w:t>Ability to identify safety hazards, report &amp; document incidents or exercise duty of care.</w:t>
            </w:r>
          </w:p>
        </w:tc>
      </w:tr>
      <w:tr w:rsidR="00273403" w14:paraId="505B835E" w14:textId="77777777">
        <w:tc>
          <w:tcPr>
            <w:tcW w:w="9588" w:type="dxa"/>
            <w:gridSpan w:val="3"/>
            <w:shd w:val="clear" w:color="auto" w:fill="CCFFFF"/>
            <w:tcMar>
              <w:top w:w="108" w:type="dxa"/>
              <w:bottom w:w="108" w:type="dxa"/>
            </w:tcMar>
          </w:tcPr>
          <w:p w14:paraId="396AC6DB" w14:textId="77777777" w:rsidR="00273403" w:rsidRDefault="00273403">
            <w:pPr>
              <w:jc w:val="center"/>
              <w:rPr>
                <w:rFonts w:ascii="Arial" w:hAnsi="Arial" w:cs="Arial"/>
                <w:b/>
                <w:sz w:val="22"/>
                <w:szCs w:val="22"/>
              </w:rPr>
            </w:pPr>
            <w:r w:rsidRPr="00DE58FC">
              <w:rPr>
                <w:rFonts w:ascii="Arial" w:hAnsi="Arial" w:cs="Arial"/>
                <w:b/>
                <w:iCs/>
                <w:sz w:val="22"/>
                <w:szCs w:val="22"/>
              </w:rPr>
              <w:lastRenderedPageBreak/>
              <w:tab/>
            </w:r>
            <w:r>
              <w:rPr>
                <w:rFonts w:ascii="Arial" w:hAnsi="Arial" w:cs="Arial"/>
                <w:b/>
                <w:sz w:val="22"/>
                <w:szCs w:val="22"/>
              </w:rPr>
              <w:t>Position Expectations</w:t>
            </w:r>
          </w:p>
        </w:tc>
      </w:tr>
      <w:tr w:rsidR="00273403" w14:paraId="68DD3E7C" w14:textId="77777777">
        <w:trPr>
          <w:trHeight w:val="45"/>
        </w:trPr>
        <w:tc>
          <w:tcPr>
            <w:tcW w:w="2448" w:type="dxa"/>
            <w:shd w:val="clear" w:color="auto" w:fill="CCFFFF"/>
            <w:tcMar>
              <w:top w:w="108" w:type="dxa"/>
              <w:bottom w:w="108" w:type="dxa"/>
            </w:tcMar>
          </w:tcPr>
          <w:p w14:paraId="61CB95BF" w14:textId="77777777" w:rsidR="00273403" w:rsidRDefault="00273403">
            <w:pPr>
              <w:jc w:val="center"/>
              <w:rPr>
                <w:rFonts w:ascii="Arial" w:hAnsi="Arial" w:cs="Arial"/>
                <w:b/>
                <w:sz w:val="22"/>
                <w:szCs w:val="22"/>
              </w:rPr>
            </w:pPr>
            <w:r>
              <w:rPr>
                <w:rFonts w:ascii="Arial" w:hAnsi="Arial" w:cs="Arial"/>
                <w:b/>
                <w:sz w:val="22"/>
                <w:szCs w:val="22"/>
              </w:rPr>
              <w:t>Expectation</w:t>
            </w:r>
          </w:p>
        </w:tc>
        <w:tc>
          <w:tcPr>
            <w:tcW w:w="3780" w:type="dxa"/>
            <w:shd w:val="clear" w:color="auto" w:fill="CCFFFF"/>
            <w:tcMar>
              <w:top w:w="108" w:type="dxa"/>
              <w:bottom w:w="108" w:type="dxa"/>
            </w:tcMar>
          </w:tcPr>
          <w:p w14:paraId="5A3CB01B" w14:textId="77777777" w:rsidR="00273403" w:rsidRDefault="00273403">
            <w:pPr>
              <w:ind w:left="360"/>
              <w:jc w:val="center"/>
              <w:rPr>
                <w:rFonts w:ascii="Arial" w:hAnsi="Arial" w:cs="Arial"/>
                <w:b/>
                <w:sz w:val="22"/>
                <w:szCs w:val="22"/>
              </w:rPr>
            </w:pPr>
            <w:r>
              <w:rPr>
                <w:rFonts w:ascii="Arial" w:hAnsi="Arial" w:cs="Arial"/>
                <w:b/>
                <w:sz w:val="22"/>
                <w:szCs w:val="22"/>
              </w:rPr>
              <w:t>Tasks</w:t>
            </w:r>
          </w:p>
        </w:tc>
        <w:tc>
          <w:tcPr>
            <w:tcW w:w="3360" w:type="dxa"/>
            <w:shd w:val="clear" w:color="auto" w:fill="CCFFFF"/>
            <w:tcMar>
              <w:top w:w="108" w:type="dxa"/>
              <w:bottom w:w="108" w:type="dxa"/>
            </w:tcMar>
          </w:tcPr>
          <w:p w14:paraId="653CCEFA" w14:textId="77777777" w:rsidR="00273403" w:rsidRDefault="00273403">
            <w:pPr>
              <w:jc w:val="center"/>
              <w:rPr>
                <w:rFonts w:ascii="Arial" w:hAnsi="Arial" w:cs="Arial"/>
                <w:b/>
                <w:sz w:val="22"/>
                <w:szCs w:val="22"/>
              </w:rPr>
            </w:pPr>
            <w:r>
              <w:rPr>
                <w:rFonts w:ascii="Arial" w:hAnsi="Arial" w:cs="Arial"/>
                <w:b/>
                <w:sz w:val="22"/>
                <w:szCs w:val="22"/>
              </w:rPr>
              <w:t>Evidence Guide</w:t>
            </w:r>
          </w:p>
        </w:tc>
      </w:tr>
      <w:tr w:rsidR="00273403" w:rsidRPr="00B22E61" w14:paraId="12A8ADF7" w14:textId="77777777">
        <w:trPr>
          <w:trHeight w:val="1011"/>
        </w:trPr>
        <w:tc>
          <w:tcPr>
            <w:tcW w:w="2448" w:type="dxa"/>
            <w:tcMar>
              <w:top w:w="108" w:type="dxa"/>
              <w:bottom w:w="108" w:type="dxa"/>
            </w:tcMar>
          </w:tcPr>
          <w:p w14:paraId="0AB309F2" w14:textId="77777777" w:rsidR="00273403" w:rsidRPr="00B22E61" w:rsidRDefault="00273403" w:rsidP="00273403">
            <w:pPr>
              <w:rPr>
                <w:rFonts w:ascii="Arial" w:hAnsi="Arial" w:cs="Arial"/>
                <w:b/>
                <w:sz w:val="18"/>
                <w:szCs w:val="22"/>
              </w:rPr>
            </w:pPr>
            <w:r w:rsidRPr="00B22E61">
              <w:rPr>
                <w:rFonts w:ascii="Arial" w:hAnsi="Arial" w:cs="Arial"/>
                <w:b/>
                <w:sz w:val="18"/>
                <w:szCs w:val="22"/>
              </w:rPr>
              <w:t>1. Area: Networking and Project Development</w:t>
            </w:r>
          </w:p>
          <w:p w14:paraId="119135CD" w14:textId="77777777" w:rsidR="00273403" w:rsidRPr="00B22E61" w:rsidRDefault="00273403" w:rsidP="00273403">
            <w:pPr>
              <w:rPr>
                <w:rFonts w:ascii="Arial" w:hAnsi="Arial" w:cs="Arial"/>
                <w:b/>
                <w:sz w:val="18"/>
                <w:szCs w:val="22"/>
              </w:rPr>
            </w:pPr>
          </w:p>
          <w:p w14:paraId="0AC9A562" w14:textId="77777777" w:rsidR="00273403" w:rsidRPr="00B22E61" w:rsidRDefault="00273403" w:rsidP="00273403">
            <w:pPr>
              <w:rPr>
                <w:rFonts w:ascii="Arial" w:hAnsi="Arial" w:cs="Arial"/>
                <w:sz w:val="18"/>
                <w:szCs w:val="20"/>
              </w:rPr>
            </w:pPr>
            <w:r w:rsidRPr="00B22E61">
              <w:rPr>
                <w:rFonts w:ascii="Arial" w:hAnsi="Arial" w:cs="Arial"/>
                <w:b/>
                <w:sz w:val="18"/>
                <w:szCs w:val="20"/>
              </w:rPr>
              <w:t xml:space="preserve">Outcome: </w:t>
            </w:r>
            <w:r w:rsidRPr="00B22E61">
              <w:rPr>
                <w:rFonts w:ascii="Arial" w:hAnsi="Arial" w:cs="Arial"/>
                <w:sz w:val="18"/>
                <w:szCs w:val="20"/>
              </w:rPr>
              <w:t>Working partnerships are developed with key Aboriginal communities and workers across the targeted regions who can assist with ensuring that the project is accessible to Aboriginal women.</w:t>
            </w:r>
          </w:p>
          <w:p w14:paraId="74DA6502" w14:textId="77777777" w:rsidR="00273403" w:rsidRPr="00B22E61" w:rsidRDefault="00273403" w:rsidP="00273403">
            <w:pPr>
              <w:rPr>
                <w:rFonts w:ascii="Arial" w:hAnsi="Arial" w:cs="Arial"/>
                <w:b/>
                <w:sz w:val="18"/>
                <w:szCs w:val="22"/>
              </w:rPr>
            </w:pPr>
          </w:p>
        </w:tc>
        <w:tc>
          <w:tcPr>
            <w:tcW w:w="3780" w:type="dxa"/>
            <w:tcMar>
              <w:top w:w="108" w:type="dxa"/>
              <w:bottom w:w="108" w:type="dxa"/>
            </w:tcMar>
          </w:tcPr>
          <w:p w14:paraId="7961F7B5" w14:textId="77777777" w:rsidR="00273403" w:rsidRPr="00B22E61" w:rsidRDefault="00273403" w:rsidP="00273403">
            <w:pPr>
              <w:spacing w:after="40"/>
              <w:rPr>
                <w:rFonts w:ascii="Arial" w:hAnsi="Arial" w:cs="Arial"/>
                <w:sz w:val="18"/>
                <w:szCs w:val="20"/>
              </w:rPr>
            </w:pPr>
          </w:p>
          <w:p w14:paraId="3E68CFDE" w14:textId="77777777" w:rsidR="00273403" w:rsidRPr="00B22E61" w:rsidRDefault="00273403" w:rsidP="00273403">
            <w:pPr>
              <w:spacing w:after="40"/>
              <w:rPr>
                <w:rFonts w:ascii="Arial" w:hAnsi="Arial" w:cs="Arial"/>
                <w:sz w:val="18"/>
                <w:szCs w:val="20"/>
              </w:rPr>
            </w:pPr>
          </w:p>
          <w:p w14:paraId="55FB4DE4" w14:textId="77777777" w:rsidR="00273403" w:rsidRPr="00B22E61" w:rsidRDefault="00273403" w:rsidP="00273403">
            <w:pPr>
              <w:numPr>
                <w:ilvl w:val="1"/>
                <w:numId w:val="16"/>
              </w:numPr>
              <w:spacing w:after="40"/>
              <w:rPr>
                <w:rFonts w:ascii="Arial" w:hAnsi="Arial" w:cs="Arial"/>
                <w:sz w:val="18"/>
                <w:szCs w:val="20"/>
              </w:rPr>
            </w:pPr>
            <w:r w:rsidRPr="00B22E61">
              <w:rPr>
                <w:rFonts w:ascii="Arial" w:hAnsi="Arial" w:cs="Arial"/>
                <w:sz w:val="18"/>
                <w:szCs w:val="20"/>
              </w:rPr>
              <w:t>To develop partnerships with appropriate regional and local services and communities to facilitate the success of the project.</w:t>
            </w:r>
          </w:p>
          <w:p w14:paraId="24E8004B" w14:textId="77777777" w:rsidR="00273403" w:rsidRPr="00B22E61" w:rsidRDefault="00273403" w:rsidP="00273403">
            <w:pPr>
              <w:numPr>
                <w:ilvl w:val="1"/>
                <w:numId w:val="16"/>
              </w:numPr>
              <w:spacing w:after="40"/>
              <w:rPr>
                <w:rFonts w:ascii="Arial" w:hAnsi="Arial" w:cs="Arial"/>
                <w:sz w:val="18"/>
                <w:szCs w:val="20"/>
              </w:rPr>
            </w:pPr>
            <w:r w:rsidRPr="00B22E61">
              <w:rPr>
                <w:rFonts w:ascii="Arial" w:hAnsi="Arial" w:cs="Arial"/>
                <w:sz w:val="18"/>
                <w:szCs w:val="20"/>
              </w:rPr>
              <w:t xml:space="preserve">To liaise with other services to organize local area workshops and other activities for both service providers and women in the community.  </w:t>
            </w:r>
          </w:p>
          <w:p w14:paraId="735FF644" w14:textId="77777777" w:rsidR="00273403" w:rsidRPr="00B22E61" w:rsidRDefault="00273403" w:rsidP="00273403">
            <w:pPr>
              <w:spacing w:after="40"/>
              <w:rPr>
                <w:rFonts w:ascii="Arial" w:hAnsi="Arial" w:cs="Arial"/>
                <w:sz w:val="18"/>
                <w:szCs w:val="20"/>
              </w:rPr>
            </w:pPr>
          </w:p>
        </w:tc>
        <w:tc>
          <w:tcPr>
            <w:tcW w:w="3360" w:type="dxa"/>
            <w:tcMar>
              <w:top w:w="108" w:type="dxa"/>
              <w:bottom w:w="108" w:type="dxa"/>
            </w:tcMar>
          </w:tcPr>
          <w:p w14:paraId="4377714F" w14:textId="77777777" w:rsidR="00273403" w:rsidRPr="00B22E61" w:rsidRDefault="00273403" w:rsidP="00273403">
            <w:pPr>
              <w:spacing w:after="40"/>
              <w:rPr>
                <w:rFonts w:ascii="Arial" w:hAnsi="Arial" w:cs="Arial"/>
                <w:sz w:val="18"/>
                <w:szCs w:val="20"/>
              </w:rPr>
            </w:pPr>
            <w:r w:rsidRPr="00B22E61">
              <w:rPr>
                <w:rFonts w:ascii="Arial" w:hAnsi="Arial" w:cs="Arial"/>
                <w:sz w:val="18"/>
                <w:szCs w:val="20"/>
              </w:rPr>
              <w:t>Demonstrated:</w:t>
            </w:r>
          </w:p>
          <w:p w14:paraId="5842BF09" w14:textId="77777777" w:rsidR="00273403" w:rsidRPr="00B22E61" w:rsidRDefault="00273403" w:rsidP="00273403">
            <w:pPr>
              <w:spacing w:after="40"/>
              <w:rPr>
                <w:rFonts w:ascii="Arial" w:hAnsi="Arial" w:cs="Arial"/>
                <w:sz w:val="18"/>
                <w:szCs w:val="20"/>
              </w:rPr>
            </w:pPr>
          </w:p>
          <w:p w14:paraId="13A7A639" w14:textId="77777777" w:rsidR="00273403" w:rsidRPr="00B22E61" w:rsidRDefault="00273403" w:rsidP="00273403">
            <w:pPr>
              <w:spacing w:after="40"/>
              <w:rPr>
                <w:rFonts w:ascii="Arial" w:hAnsi="Arial" w:cs="Arial"/>
                <w:sz w:val="18"/>
                <w:szCs w:val="20"/>
              </w:rPr>
            </w:pPr>
            <w:r w:rsidRPr="00B22E61">
              <w:rPr>
                <w:rFonts w:ascii="Arial" w:hAnsi="Arial" w:cs="Arial"/>
                <w:sz w:val="18"/>
                <w:szCs w:val="20"/>
              </w:rPr>
              <w:t>1.A Appropriate communities are identified and encouraged to participate.</w:t>
            </w:r>
          </w:p>
          <w:p w14:paraId="21A0860A" w14:textId="77777777" w:rsidR="00273403" w:rsidRPr="00B22E61" w:rsidRDefault="00273403" w:rsidP="00273403">
            <w:pPr>
              <w:spacing w:after="40"/>
              <w:rPr>
                <w:rFonts w:ascii="Arial" w:hAnsi="Arial" w:cs="Arial"/>
                <w:sz w:val="18"/>
                <w:szCs w:val="20"/>
              </w:rPr>
            </w:pPr>
            <w:r w:rsidRPr="00B22E61">
              <w:rPr>
                <w:rFonts w:ascii="Arial" w:hAnsi="Arial" w:cs="Arial"/>
                <w:sz w:val="18"/>
                <w:szCs w:val="20"/>
              </w:rPr>
              <w:t>1.B Workshops are organized</w:t>
            </w:r>
          </w:p>
          <w:p w14:paraId="2643035A" w14:textId="77777777" w:rsidR="00273403" w:rsidRPr="00B22E61" w:rsidRDefault="00273403" w:rsidP="00273403">
            <w:pPr>
              <w:spacing w:after="40"/>
              <w:rPr>
                <w:rFonts w:ascii="Arial" w:hAnsi="Arial" w:cs="Arial"/>
                <w:sz w:val="18"/>
                <w:szCs w:val="20"/>
              </w:rPr>
            </w:pPr>
            <w:r w:rsidRPr="00B22E61">
              <w:rPr>
                <w:rFonts w:ascii="Arial" w:hAnsi="Arial" w:cs="Arial"/>
                <w:sz w:val="18"/>
                <w:szCs w:val="20"/>
              </w:rPr>
              <w:t>1.C Monthly reports are provided.</w:t>
            </w:r>
          </w:p>
          <w:p w14:paraId="73E465BD" w14:textId="77777777" w:rsidR="00273403" w:rsidRPr="00B22E61" w:rsidRDefault="00273403" w:rsidP="00273403">
            <w:pPr>
              <w:spacing w:after="40"/>
              <w:rPr>
                <w:rFonts w:ascii="Arial" w:hAnsi="Arial" w:cs="Arial"/>
                <w:sz w:val="18"/>
                <w:szCs w:val="20"/>
              </w:rPr>
            </w:pPr>
            <w:r w:rsidRPr="00B22E61">
              <w:rPr>
                <w:rFonts w:ascii="Arial" w:hAnsi="Arial" w:cs="Arial"/>
                <w:sz w:val="18"/>
                <w:szCs w:val="20"/>
              </w:rPr>
              <w:t xml:space="preserve">1.D Appropriate records maintained.  </w:t>
            </w:r>
          </w:p>
          <w:p w14:paraId="1C1FFFE5" w14:textId="77777777" w:rsidR="00273403" w:rsidRPr="00B22E61" w:rsidRDefault="00273403" w:rsidP="00273403">
            <w:pPr>
              <w:spacing w:after="40"/>
              <w:rPr>
                <w:rFonts w:ascii="Arial" w:hAnsi="Arial" w:cs="Arial"/>
                <w:sz w:val="18"/>
                <w:szCs w:val="20"/>
              </w:rPr>
            </w:pPr>
          </w:p>
        </w:tc>
      </w:tr>
      <w:tr w:rsidR="00273403" w:rsidRPr="00B22E61" w14:paraId="71B3DD49" w14:textId="77777777">
        <w:trPr>
          <w:trHeight w:val="1011"/>
        </w:trPr>
        <w:tc>
          <w:tcPr>
            <w:tcW w:w="2448" w:type="dxa"/>
            <w:tcMar>
              <w:top w:w="108" w:type="dxa"/>
              <w:bottom w:w="108" w:type="dxa"/>
            </w:tcMar>
          </w:tcPr>
          <w:p w14:paraId="6C2691ED" w14:textId="77777777" w:rsidR="00273403" w:rsidRPr="00B22E61" w:rsidRDefault="00273403">
            <w:pPr>
              <w:rPr>
                <w:rFonts w:ascii="Arial" w:hAnsi="Arial" w:cs="Arial"/>
                <w:b/>
                <w:sz w:val="18"/>
                <w:szCs w:val="22"/>
              </w:rPr>
            </w:pPr>
            <w:r w:rsidRPr="00B22E61">
              <w:rPr>
                <w:rFonts w:ascii="Arial" w:hAnsi="Arial" w:cs="Arial"/>
                <w:b/>
                <w:sz w:val="18"/>
                <w:szCs w:val="22"/>
              </w:rPr>
              <w:t>2. Area: Service Provision &amp; Resource Development</w:t>
            </w:r>
          </w:p>
          <w:p w14:paraId="1EB92FF4" w14:textId="77777777" w:rsidR="00273403" w:rsidRPr="00B22E61" w:rsidRDefault="00273403">
            <w:pPr>
              <w:rPr>
                <w:rFonts w:ascii="Arial" w:hAnsi="Arial" w:cs="Arial"/>
                <w:b/>
                <w:sz w:val="18"/>
                <w:szCs w:val="22"/>
              </w:rPr>
            </w:pPr>
          </w:p>
          <w:p w14:paraId="41716B0C" w14:textId="77777777" w:rsidR="00273403" w:rsidRPr="00B22E61" w:rsidRDefault="00273403" w:rsidP="00273403">
            <w:pPr>
              <w:rPr>
                <w:rFonts w:ascii="Arial" w:hAnsi="Arial" w:cs="Arial"/>
                <w:sz w:val="18"/>
                <w:szCs w:val="20"/>
              </w:rPr>
            </w:pPr>
            <w:r w:rsidRPr="00B22E61">
              <w:rPr>
                <w:rFonts w:ascii="Arial" w:hAnsi="Arial" w:cs="Arial"/>
                <w:b/>
                <w:sz w:val="18"/>
                <w:szCs w:val="20"/>
              </w:rPr>
              <w:t xml:space="preserve">Outcome: </w:t>
            </w:r>
            <w:r w:rsidRPr="00B22E61">
              <w:rPr>
                <w:rFonts w:ascii="Arial" w:hAnsi="Arial" w:cs="Arial"/>
                <w:sz w:val="18"/>
                <w:szCs w:val="20"/>
              </w:rPr>
              <w:t>To increase the awareness of Aboriginal women and key service providers in the community about legal options in relation to experiences of family violence across the selected regions in a human rights framework.</w:t>
            </w:r>
          </w:p>
        </w:tc>
        <w:tc>
          <w:tcPr>
            <w:tcW w:w="3780" w:type="dxa"/>
            <w:tcMar>
              <w:top w:w="108" w:type="dxa"/>
              <w:bottom w:w="108" w:type="dxa"/>
            </w:tcMar>
          </w:tcPr>
          <w:p w14:paraId="3724892C" w14:textId="77777777" w:rsidR="00273403" w:rsidRPr="00B22E61" w:rsidRDefault="00273403" w:rsidP="00273403">
            <w:pPr>
              <w:spacing w:after="40"/>
              <w:rPr>
                <w:rFonts w:ascii="Arial" w:hAnsi="Arial" w:cs="Arial"/>
                <w:sz w:val="18"/>
                <w:szCs w:val="20"/>
              </w:rPr>
            </w:pPr>
          </w:p>
          <w:p w14:paraId="0FAF2059" w14:textId="77777777" w:rsidR="00273403" w:rsidRPr="00B22E61" w:rsidRDefault="00273403" w:rsidP="00273403">
            <w:pPr>
              <w:numPr>
                <w:ilvl w:val="1"/>
                <w:numId w:val="40"/>
              </w:numPr>
              <w:spacing w:after="40"/>
              <w:rPr>
                <w:rFonts w:ascii="Arial" w:hAnsi="Arial" w:cs="Arial"/>
                <w:sz w:val="18"/>
                <w:szCs w:val="20"/>
              </w:rPr>
            </w:pPr>
            <w:r w:rsidRPr="00B22E61">
              <w:rPr>
                <w:rFonts w:ascii="Arial" w:hAnsi="Arial" w:cs="Arial"/>
                <w:sz w:val="18"/>
                <w:szCs w:val="20"/>
              </w:rPr>
              <w:t xml:space="preserve">To assist in the design and development of appropriate community legal education for the project.  </w:t>
            </w:r>
          </w:p>
          <w:p w14:paraId="4C78B51F" w14:textId="77777777" w:rsidR="00273403" w:rsidRPr="00B22E61" w:rsidRDefault="00273403" w:rsidP="00273403">
            <w:pPr>
              <w:numPr>
                <w:ilvl w:val="1"/>
                <w:numId w:val="40"/>
              </w:numPr>
              <w:spacing w:after="40"/>
              <w:rPr>
                <w:rFonts w:ascii="Arial" w:hAnsi="Arial" w:cs="Arial"/>
                <w:sz w:val="18"/>
                <w:szCs w:val="20"/>
              </w:rPr>
            </w:pPr>
            <w:r w:rsidRPr="00B22E61">
              <w:rPr>
                <w:rFonts w:ascii="Arial" w:hAnsi="Arial" w:cs="Arial"/>
                <w:sz w:val="18"/>
                <w:szCs w:val="20"/>
              </w:rPr>
              <w:t xml:space="preserve">To assist in the development and implementation of community legal education for Aboriginal women experiencing family violence. </w:t>
            </w:r>
          </w:p>
          <w:p w14:paraId="4DC94858" w14:textId="77777777" w:rsidR="00273403" w:rsidRPr="00B22E61" w:rsidRDefault="00273403" w:rsidP="00273403">
            <w:pPr>
              <w:numPr>
                <w:ilvl w:val="1"/>
                <w:numId w:val="40"/>
              </w:numPr>
              <w:spacing w:after="40"/>
              <w:rPr>
                <w:rFonts w:ascii="Arial" w:hAnsi="Arial" w:cs="Arial"/>
                <w:sz w:val="18"/>
                <w:szCs w:val="20"/>
              </w:rPr>
            </w:pPr>
            <w:r w:rsidRPr="00B22E61">
              <w:rPr>
                <w:rFonts w:ascii="Arial" w:hAnsi="Arial" w:cs="Arial"/>
                <w:sz w:val="18"/>
                <w:szCs w:val="20"/>
              </w:rPr>
              <w:t xml:space="preserve">To assist in the development of appropriate legal information resources for the Project. </w:t>
            </w:r>
          </w:p>
          <w:p w14:paraId="3DE928E4" w14:textId="77777777" w:rsidR="00273403" w:rsidRPr="00B22E61" w:rsidRDefault="00273403" w:rsidP="00273403">
            <w:pPr>
              <w:numPr>
                <w:ilvl w:val="1"/>
                <w:numId w:val="40"/>
              </w:numPr>
              <w:spacing w:after="40"/>
              <w:rPr>
                <w:rFonts w:ascii="Arial" w:hAnsi="Arial" w:cs="Arial"/>
                <w:sz w:val="18"/>
                <w:szCs w:val="20"/>
              </w:rPr>
            </w:pPr>
            <w:r w:rsidRPr="00B22E61">
              <w:rPr>
                <w:rFonts w:ascii="Arial" w:hAnsi="Arial" w:cs="Arial"/>
                <w:sz w:val="18"/>
                <w:szCs w:val="20"/>
              </w:rPr>
              <w:t>Regularly liaise and network with the CLE officer and other WLS solicitors to assist with client referrals.</w:t>
            </w:r>
          </w:p>
          <w:p w14:paraId="34D29343" w14:textId="77777777" w:rsidR="00273403" w:rsidRPr="00B22E61" w:rsidRDefault="00273403" w:rsidP="00273403">
            <w:pPr>
              <w:numPr>
                <w:ilvl w:val="1"/>
                <w:numId w:val="40"/>
              </w:numPr>
              <w:spacing w:after="40"/>
              <w:rPr>
                <w:rFonts w:ascii="Arial" w:hAnsi="Arial" w:cs="Arial"/>
                <w:sz w:val="18"/>
                <w:szCs w:val="20"/>
              </w:rPr>
            </w:pPr>
            <w:r w:rsidRPr="00B22E61">
              <w:rPr>
                <w:rFonts w:ascii="Arial" w:hAnsi="Arial" w:cs="Arial"/>
                <w:sz w:val="18"/>
                <w:szCs w:val="20"/>
              </w:rPr>
              <w:t xml:space="preserve">To follow up with Aboriginal clients as required regarding appropriate non-legal referrals. </w:t>
            </w:r>
          </w:p>
          <w:p w14:paraId="0D68426A" w14:textId="77777777" w:rsidR="00273403" w:rsidRPr="00B22E61" w:rsidRDefault="00273403" w:rsidP="00273403">
            <w:pPr>
              <w:numPr>
                <w:ilvl w:val="1"/>
                <w:numId w:val="40"/>
              </w:numPr>
              <w:spacing w:after="40"/>
              <w:rPr>
                <w:rFonts w:ascii="Arial" w:hAnsi="Arial" w:cs="Arial"/>
                <w:sz w:val="18"/>
                <w:szCs w:val="20"/>
              </w:rPr>
            </w:pPr>
            <w:r w:rsidRPr="00B22E61">
              <w:rPr>
                <w:rFonts w:ascii="Arial" w:hAnsi="Arial" w:cs="Arial"/>
                <w:sz w:val="18"/>
                <w:szCs w:val="20"/>
              </w:rPr>
              <w:t xml:space="preserve">Regularly report to the IWP </w:t>
            </w:r>
            <w:r w:rsidR="007F6A7F">
              <w:rPr>
                <w:rFonts w:ascii="Arial" w:hAnsi="Arial" w:cs="Arial"/>
                <w:sz w:val="18"/>
                <w:szCs w:val="20"/>
              </w:rPr>
              <w:t xml:space="preserve">Senior </w:t>
            </w:r>
            <w:r w:rsidR="001F315E">
              <w:rPr>
                <w:rFonts w:ascii="Arial" w:hAnsi="Arial" w:cs="Arial"/>
                <w:sz w:val="18"/>
                <w:szCs w:val="20"/>
              </w:rPr>
              <w:t>Community Access Officer</w:t>
            </w:r>
            <w:r w:rsidR="007F6A7F">
              <w:rPr>
                <w:rFonts w:ascii="Arial" w:hAnsi="Arial" w:cs="Arial"/>
                <w:sz w:val="18"/>
                <w:szCs w:val="20"/>
              </w:rPr>
              <w:t>/ Executive Officer regarding</w:t>
            </w:r>
            <w:r w:rsidRPr="00B22E61">
              <w:rPr>
                <w:rFonts w:ascii="Arial" w:hAnsi="Arial" w:cs="Arial"/>
                <w:sz w:val="18"/>
                <w:szCs w:val="20"/>
              </w:rPr>
              <w:t xml:space="preserve"> progress.</w:t>
            </w:r>
          </w:p>
          <w:p w14:paraId="73C8A483" w14:textId="77777777" w:rsidR="00273403" w:rsidRPr="00B22E61" w:rsidRDefault="00273403" w:rsidP="00273403">
            <w:pPr>
              <w:numPr>
                <w:ilvl w:val="1"/>
                <w:numId w:val="40"/>
              </w:numPr>
              <w:spacing w:after="40"/>
              <w:rPr>
                <w:rFonts w:ascii="Arial" w:hAnsi="Arial" w:cs="Arial"/>
                <w:sz w:val="18"/>
                <w:szCs w:val="20"/>
              </w:rPr>
            </w:pPr>
            <w:r w:rsidRPr="00B22E61">
              <w:rPr>
                <w:rFonts w:ascii="Arial" w:hAnsi="Arial" w:cs="Arial"/>
                <w:sz w:val="18"/>
                <w:szCs w:val="20"/>
              </w:rPr>
              <w:t>Represent WLS NSW at conferences an</w:t>
            </w:r>
            <w:r w:rsidR="007F6A7F">
              <w:rPr>
                <w:rFonts w:ascii="Arial" w:hAnsi="Arial" w:cs="Arial"/>
                <w:sz w:val="18"/>
                <w:szCs w:val="20"/>
              </w:rPr>
              <w:t>d relevant meetings as directed.</w:t>
            </w:r>
          </w:p>
          <w:p w14:paraId="735C24C8" w14:textId="77777777" w:rsidR="00273403" w:rsidRPr="00B22E61" w:rsidRDefault="00273403" w:rsidP="00273403">
            <w:pPr>
              <w:numPr>
                <w:ilvl w:val="1"/>
                <w:numId w:val="40"/>
              </w:numPr>
              <w:spacing w:after="40"/>
              <w:rPr>
                <w:rFonts w:ascii="Arial" w:hAnsi="Arial" w:cs="Arial"/>
                <w:sz w:val="18"/>
                <w:szCs w:val="20"/>
              </w:rPr>
            </w:pPr>
            <w:r w:rsidRPr="00B22E61">
              <w:rPr>
                <w:rFonts w:ascii="Arial" w:hAnsi="Arial" w:cs="Arial"/>
                <w:sz w:val="18"/>
                <w:szCs w:val="20"/>
              </w:rPr>
              <w:t>Other activities as required.</w:t>
            </w:r>
          </w:p>
        </w:tc>
        <w:tc>
          <w:tcPr>
            <w:tcW w:w="3360" w:type="dxa"/>
            <w:tcMar>
              <w:top w:w="108" w:type="dxa"/>
              <w:bottom w:w="108" w:type="dxa"/>
            </w:tcMar>
          </w:tcPr>
          <w:p w14:paraId="30FBFBC7" w14:textId="77777777" w:rsidR="00B22E61" w:rsidRPr="00B22E61" w:rsidRDefault="00B22E61" w:rsidP="00273403">
            <w:pPr>
              <w:spacing w:after="40"/>
              <w:rPr>
                <w:rFonts w:ascii="Arial" w:hAnsi="Arial" w:cs="Arial"/>
                <w:sz w:val="18"/>
                <w:szCs w:val="20"/>
              </w:rPr>
            </w:pPr>
          </w:p>
          <w:p w14:paraId="4DF6C328" w14:textId="77777777" w:rsidR="00273403" w:rsidRPr="00B22E61" w:rsidRDefault="00273403" w:rsidP="00273403">
            <w:pPr>
              <w:spacing w:after="40"/>
              <w:rPr>
                <w:rFonts w:ascii="Arial" w:hAnsi="Arial" w:cs="Arial"/>
                <w:sz w:val="18"/>
                <w:szCs w:val="20"/>
              </w:rPr>
            </w:pPr>
            <w:r w:rsidRPr="00B22E61">
              <w:rPr>
                <w:rFonts w:ascii="Arial" w:hAnsi="Arial" w:cs="Arial"/>
                <w:sz w:val="18"/>
                <w:szCs w:val="20"/>
              </w:rPr>
              <w:t>Demonstrated:</w:t>
            </w:r>
          </w:p>
          <w:p w14:paraId="0EA9A269" w14:textId="77777777" w:rsidR="00273403" w:rsidRPr="00B22E61" w:rsidRDefault="00273403" w:rsidP="00273403">
            <w:pPr>
              <w:spacing w:after="40"/>
              <w:rPr>
                <w:rFonts w:ascii="Arial" w:hAnsi="Arial" w:cs="Arial"/>
                <w:sz w:val="18"/>
                <w:szCs w:val="20"/>
              </w:rPr>
            </w:pPr>
            <w:r w:rsidRPr="00B22E61">
              <w:rPr>
                <w:rFonts w:ascii="Arial" w:hAnsi="Arial" w:cs="Arial"/>
                <w:sz w:val="18"/>
                <w:szCs w:val="20"/>
              </w:rPr>
              <w:t>2.A Input into community legal education</w:t>
            </w:r>
          </w:p>
          <w:p w14:paraId="1CC8578F" w14:textId="77777777" w:rsidR="00273403" w:rsidRPr="00B22E61" w:rsidRDefault="00273403" w:rsidP="00273403">
            <w:pPr>
              <w:spacing w:after="40"/>
              <w:rPr>
                <w:rFonts w:ascii="Arial" w:hAnsi="Arial" w:cs="Arial"/>
                <w:sz w:val="18"/>
                <w:szCs w:val="20"/>
              </w:rPr>
            </w:pPr>
            <w:r w:rsidRPr="00B22E61">
              <w:rPr>
                <w:rFonts w:ascii="Arial" w:hAnsi="Arial" w:cs="Arial"/>
                <w:sz w:val="18"/>
                <w:szCs w:val="20"/>
              </w:rPr>
              <w:t>2.B Input in the development of resources</w:t>
            </w:r>
          </w:p>
          <w:p w14:paraId="4CD3D261" w14:textId="77777777" w:rsidR="00273403" w:rsidRPr="00B22E61" w:rsidRDefault="00273403" w:rsidP="00273403">
            <w:pPr>
              <w:spacing w:after="40"/>
              <w:rPr>
                <w:rFonts w:ascii="Arial" w:hAnsi="Arial" w:cs="Arial"/>
                <w:sz w:val="18"/>
                <w:szCs w:val="20"/>
              </w:rPr>
            </w:pPr>
            <w:r w:rsidRPr="00B22E61">
              <w:rPr>
                <w:rFonts w:ascii="Arial" w:hAnsi="Arial" w:cs="Arial"/>
                <w:sz w:val="18"/>
                <w:szCs w:val="20"/>
              </w:rPr>
              <w:t xml:space="preserve">2.C Numbers of clients assisted appropriately. </w:t>
            </w:r>
          </w:p>
          <w:p w14:paraId="753AAD60" w14:textId="77777777" w:rsidR="00273403" w:rsidRPr="00B22E61" w:rsidRDefault="00273403" w:rsidP="00273403">
            <w:pPr>
              <w:spacing w:after="40"/>
              <w:rPr>
                <w:rFonts w:ascii="Arial" w:hAnsi="Arial" w:cs="Arial"/>
                <w:sz w:val="18"/>
                <w:szCs w:val="20"/>
              </w:rPr>
            </w:pPr>
            <w:r w:rsidRPr="00B22E61">
              <w:rPr>
                <w:rFonts w:ascii="Arial" w:hAnsi="Arial" w:cs="Arial"/>
                <w:sz w:val="18"/>
                <w:szCs w:val="20"/>
              </w:rPr>
              <w:t xml:space="preserve">2.C Participation in project activities. </w:t>
            </w:r>
          </w:p>
          <w:p w14:paraId="671A296B" w14:textId="77777777" w:rsidR="00273403" w:rsidRPr="00B22E61" w:rsidRDefault="00273403" w:rsidP="00273403">
            <w:pPr>
              <w:spacing w:after="40"/>
              <w:rPr>
                <w:rFonts w:ascii="Arial" w:hAnsi="Arial" w:cs="Arial"/>
                <w:sz w:val="18"/>
                <w:szCs w:val="20"/>
              </w:rPr>
            </w:pPr>
          </w:p>
        </w:tc>
      </w:tr>
      <w:tr w:rsidR="00273403" w:rsidRPr="00B22E61" w14:paraId="4AA405F1" w14:textId="77777777">
        <w:trPr>
          <w:trHeight w:val="1011"/>
        </w:trPr>
        <w:tc>
          <w:tcPr>
            <w:tcW w:w="2448" w:type="dxa"/>
            <w:tcMar>
              <w:top w:w="108" w:type="dxa"/>
              <w:bottom w:w="108" w:type="dxa"/>
            </w:tcMar>
          </w:tcPr>
          <w:p w14:paraId="1C3D3D8C" w14:textId="77777777" w:rsidR="00273403" w:rsidRPr="007F6A7F" w:rsidRDefault="007F6A7F" w:rsidP="007F6A7F">
            <w:pPr>
              <w:rPr>
                <w:rFonts w:ascii="Arial" w:hAnsi="Arial" w:cs="Arial"/>
                <w:b/>
                <w:sz w:val="18"/>
                <w:szCs w:val="22"/>
              </w:rPr>
            </w:pPr>
            <w:r>
              <w:rPr>
                <w:rFonts w:ascii="Arial" w:hAnsi="Arial" w:cs="Arial"/>
                <w:b/>
                <w:sz w:val="18"/>
                <w:szCs w:val="22"/>
              </w:rPr>
              <w:t xml:space="preserve">3. </w:t>
            </w:r>
            <w:r w:rsidR="00273403" w:rsidRPr="007F6A7F">
              <w:rPr>
                <w:rFonts w:ascii="Arial" w:hAnsi="Arial" w:cs="Arial"/>
                <w:b/>
                <w:sz w:val="18"/>
                <w:szCs w:val="22"/>
              </w:rPr>
              <w:t>Area: Evaluation of Project</w:t>
            </w:r>
          </w:p>
          <w:p w14:paraId="746ED96E" w14:textId="77777777" w:rsidR="00273403" w:rsidRPr="00B22E61" w:rsidRDefault="00273403">
            <w:pPr>
              <w:rPr>
                <w:rFonts w:ascii="Arial" w:hAnsi="Arial" w:cs="Arial"/>
                <w:b/>
                <w:sz w:val="18"/>
                <w:szCs w:val="22"/>
              </w:rPr>
            </w:pPr>
          </w:p>
          <w:p w14:paraId="5B984C4B" w14:textId="77777777" w:rsidR="00273403" w:rsidRPr="00B22E61" w:rsidRDefault="00273403">
            <w:pPr>
              <w:rPr>
                <w:rFonts w:ascii="Arial" w:hAnsi="Arial" w:cs="Arial"/>
                <w:b/>
                <w:sz w:val="18"/>
                <w:szCs w:val="22"/>
              </w:rPr>
            </w:pPr>
            <w:r w:rsidRPr="00B22E61">
              <w:rPr>
                <w:rFonts w:ascii="Arial" w:hAnsi="Arial" w:cs="Arial"/>
                <w:b/>
                <w:sz w:val="18"/>
                <w:szCs w:val="20"/>
              </w:rPr>
              <w:t xml:space="preserve">Outcome: </w:t>
            </w:r>
            <w:r w:rsidRPr="00B22E61">
              <w:rPr>
                <w:rFonts w:ascii="Arial" w:hAnsi="Arial" w:cs="Arial"/>
                <w:sz w:val="18"/>
                <w:szCs w:val="20"/>
              </w:rPr>
              <w:t>To evaluate the outcomes of the project.</w:t>
            </w:r>
          </w:p>
          <w:p w14:paraId="7CB3B27B" w14:textId="77777777" w:rsidR="00273403" w:rsidRPr="00B22E61" w:rsidRDefault="00273403">
            <w:pPr>
              <w:rPr>
                <w:rFonts w:ascii="Arial" w:hAnsi="Arial" w:cs="Arial"/>
                <w:b/>
                <w:sz w:val="18"/>
                <w:szCs w:val="22"/>
              </w:rPr>
            </w:pPr>
          </w:p>
        </w:tc>
        <w:tc>
          <w:tcPr>
            <w:tcW w:w="3780" w:type="dxa"/>
            <w:tcMar>
              <w:top w:w="108" w:type="dxa"/>
              <w:bottom w:w="108" w:type="dxa"/>
            </w:tcMar>
          </w:tcPr>
          <w:p w14:paraId="14D325B4" w14:textId="77777777" w:rsidR="007F6A7F" w:rsidRPr="007F6A7F" w:rsidRDefault="007F6A7F" w:rsidP="007F6A7F">
            <w:pPr>
              <w:rPr>
                <w:rFonts w:ascii="Arial" w:hAnsi="Arial"/>
                <w:sz w:val="18"/>
              </w:rPr>
            </w:pPr>
            <w:proofErr w:type="gramStart"/>
            <w:r w:rsidRPr="007F6A7F">
              <w:rPr>
                <w:rFonts w:ascii="Arial" w:hAnsi="Arial"/>
                <w:sz w:val="18"/>
              </w:rPr>
              <w:t>3.1  To</w:t>
            </w:r>
            <w:proofErr w:type="gramEnd"/>
            <w:r w:rsidRPr="007F6A7F">
              <w:rPr>
                <w:rFonts w:ascii="Arial" w:hAnsi="Arial"/>
                <w:sz w:val="18"/>
              </w:rPr>
              <w:t xml:space="preserve"> participate in the</w:t>
            </w:r>
            <w:r w:rsidR="00273403" w:rsidRPr="007F6A7F">
              <w:rPr>
                <w:rFonts w:ascii="Arial" w:hAnsi="Arial"/>
                <w:sz w:val="18"/>
              </w:rPr>
              <w:t xml:space="preserve"> development of</w:t>
            </w:r>
          </w:p>
          <w:p w14:paraId="035A182D" w14:textId="77777777" w:rsidR="007F6A7F" w:rsidRDefault="00273403" w:rsidP="007F6A7F">
            <w:pPr>
              <w:rPr>
                <w:rFonts w:ascii="Arial" w:hAnsi="Arial"/>
                <w:sz w:val="18"/>
              </w:rPr>
            </w:pPr>
            <w:r w:rsidRPr="007F6A7F">
              <w:rPr>
                <w:rFonts w:ascii="Arial" w:hAnsi="Arial"/>
                <w:sz w:val="18"/>
              </w:rPr>
              <w:t xml:space="preserve"> </w:t>
            </w:r>
            <w:r w:rsidR="007F6A7F" w:rsidRPr="007F6A7F">
              <w:rPr>
                <w:rFonts w:ascii="Arial" w:hAnsi="Arial"/>
                <w:sz w:val="18"/>
              </w:rPr>
              <w:t xml:space="preserve">   </w:t>
            </w:r>
            <w:r w:rsidR="007F6A7F">
              <w:rPr>
                <w:rFonts w:ascii="Arial" w:hAnsi="Arial"/>
                <w:sz w:val="18"/>
              </w:rPr>
              <w:t xml:space="preserve">   </w:t>
            </w:r>
            <w:r w:rsidRPr="007F6A7F">
              <w:rPr>
                <w:rFonts w:ascii="Arial" w:hAnsi="Arial"/>
                <w:sz w:val="18"/>
              </w:rPr>
              <w:t>appropriate evaluation tools for the</w:t>
            </w:r>
          </w:p>
          <w:p w14:paraId="325E2926" w14:textId="77777777" w:rsidR="00273403" w:rsidRPr="007F6A7F" w:rsidRDefault="007F6A7F" w:rsidP="007F6A7F">
            <w:pPr>
              <w:rPr>
                <w:rFonts w:ascii="Arial" w:hAnsi="Arial"/>
                <w:sz w:val="18"/>
              </w:rPr>
            </w:pPr>
            <w:r>
              <w:rPr>
                <w:rFonts w:ascii="Arial" w:hAnsi="Arial"/>
                <w:sz w:val="18"/>
              </w:rPr>
              <w:t xml:space="preserve">      </w:t>
            </w:r>
            <w:r w:rsidR="00273403" w:rsidRPr="007F6A7F">
              <w:rPr>
                <w:rFonts w:ascii="Arial" w:hAnsi="Arial"/>
                <w:sz w:val="18"/>
              </w:rPr>
              <w:t xml:space="preserve"> project.</w:t>
            </w:r>
          </w:p>
          <w:p w14:paraId="615D767D" w14:textId="77777777" w:rsidR="00273403" w:rsidRPr="00B22E61" w:rsidRDefault="00273403" w:rsidP="00273403">
            <w:pPr>
              <w:numPr>
                <w:ilvl w:val="1"/>
                <w:numId w:val="20"/>
              </w:numPr>
              <w:spacing w:after="40"/>
              <w:rPr>
                <w:rFonts w:ascii="Arial" w:hAnsi="Arial" w:cs="Arial"/>
                <w:sz w:val="18"/>
                <w:szCs w:val="20"/>
              </w:rPr>
            </w:pPr>
            <w:r w:rsidRPr="00B22E61">
              <w:rPr>
                <w:rFonts w:ascii="Arial" w:hAnsi="Arial" w:cs="Arial"/>
                <w:sz w:val="18"/>
                <w:szCs w:val="20"/>
              </w:rPr>
              <w:t>To gather and compile feedback from services, workers and community members who participated in the project.</w:t>
            </w:r>
          </w:p>
          <w:p w14:paraId="59977186" w14:textId="77777777" w:rsidR="00273403" w:rsidRPr="00B22E61" w:rsidRDefault="00273403" w:rsidP="00273403">
            <w:pPr>
              <w:numPr>
                <w:ilvl w:val="1"/>
                <w:numId w:val="20"/>
              </w:numPr>
              <w:spacing w:after="40"/>
              <w:rPr>
                <w:rFonts w:ascii="Arial" w:hAnsi="Arial" w:cs="Arial"/>
                <w:sz w:val="18"/>
                <w:szCs w:val="20"/>
              </w:rPr>
            </w:pPr>
            <w:r w:rsidRPr="00B22E61">
              <w:rPr>
                <w:rFonts w:ascii="Arial" w:hAnsi="Arial" w:cs="Arial"/>
                <w:sz w:val="18"/>
                <w:szCs w:val="20"/>
              </w:rPr>
              <w:t xml:space="preserve">To monitor resources distributed and number of contacts by service providers. </w:t>
            </w:r>
          </w:p>
          <w:p w14:paraId="21EB12E6" w14:textId="77777777" w:rsidR="00273403" w:rsidRPr="00B22E61" w:rsidRDefault="00273403" w:rsidP="00273403">
            <w:pPr>
              <w:numPr>
                <w:ilvl w:val="1"/>
                <w:numId w:val="20"/>
              </w:numPr>
              <w:spacing w:after="40"/>
              <w:rPr>
                <w:rFonts w:ascii="Arial" w:hAnsi="Arial" w:cs="Arial"/>
                <w:sz w:val="18"/>
                <w:szCs w:val="20"/>
              </w:rPr>
            </w:pPr>
            <w:r w:rsidRPr="00B22E61">
              <w:rPr>
                <w:rFonts w:ascii="Arial" w:hAnsi="Arial" w:cs="Arial"/>
                <w:sz w:val="18"/>
                <w:szCs w:val="20"/>
              </w:rPr>
              <w:t>Ensure data is available to external funding bodies and WLS, and prepare data reports as requested.</w:t>
            </w:r>
          </w:p>
          <w:p w14:paraId="5240C6A3" w14:textId="77777777" w:rsidR="00273403" w:rsidRPr="00B22E61" w:rsidRDefault="00273403" w:rsidP="00273403">
            <w:pPr>
              <w:spacing w:after="40"/>
              <w:rPr>
                <w:rFonts w:ascii="Arial" w:hAnsi="Arial" w:cs="Arial"/>
                <w:sz w:val="18"/>
                <w:szCs w:val="20"/>
              </w:rPr>
            </w:pPr>
          </w:p>
        </w:tc>
        <w:tc>
          <w:tcPr>
            <w:tcW w:w="3360" w:type="dxa"/>
            <w:tcMar>
              <w:top w:w="108" w:type="dxa"/>
              <w:bottom w:w="108" w:type="dxa"/>
            </w:tcMar>
          </w:tcPr>
          <w:p w14:paraId="1A114730" w14:textId="77777777" w:rsidR="00273403" w:rsidRPr="00B22E61" w:rsidRDefault="00273403" w:rsidP="00273403">
            <w:pPr>
              <w:spacing w:after="40"/>
              <w:rPr>
                <w:rFonts w:ascii="Arial" w:hAnsi="Arial" w:cs="Arial"/>
                <w:sz w:val="18"/>
                <w:szCs w:val="20"/>
              </w:rPr>
            </w:pPr>
            <w:r w:rsidRPr="00B22E61">
              <w:rPr>
                <w:rFonts w:ascii="Arial" w:hAnsi="Arial" w:cs="Arial"/>
                <w:sz w:val="18"/>
                <w:szCs w:val="20"/>
              </w:rPr>
              <w:t>3.A Input into development of evaluation tools</w:t>
            </w:r>
          </w:p>
          <w:p w14:paraId="23E4CC77" w14:textId="77777777" w:rsidR="00273403" w:rsidRPr="00B22E61" w:rsidRDefault="00273403" w:rsidP="00273403">
            <w:pPr>
              <w:spacing w:after="40"/>
              <w:rPr>
                <w:rFonts w:ascii="Arial" w:hAnsi="Arial" w:cs="Arial"/>
                <w:sz w:val="18"/>
                <w:szCs w:val="20"/>
              </w:rPr>
            </w:pPr>
            <w:r w:rsidRPr="00B22E61">
              <w:rPr>
                <w:rFonts w:ascii="Arial" w:hAnsi="Arial" w:cs="Arial"/>
                <w:sz w:val="18"/>
                <w:szCs w:val="20"/>
              </w:rPr>
              <w:t>3.B Use of evaluation tools</w:t>
            </w:r>
          </w:p>
          <w:p w14:paraId="1B84A469" w14:textId="77777777" w:rsidR="00273403" w:rsidRPr="00B22E61" w:rsidRDefault="00273403" w:rsidP="00273403">
            <w:pPr>
              <w:spacing w:after="40"/>
              <w:rPr>
                <w:rFonts w:ascii="Arial" w:hAnsi="Arial" w:cs="Arial"/>
                <w:sz w:val="18"/>
                <w:szCs w:val="20"/>
              </w:rPr>
            </w:pPr>
            <w:r w:rsidRPr="00B22E61">
              <w:rPr>
                <w:rFonts w:ascii="Arial" w:hAnsi="Arial" w:cs="Arial"/>
                <w:sz w:val="18"/>
                <w:szCs w:val="20"/>
              </w:rPr>
              <w:t>3.C All data delivered on time and in appropriate formats</w:t>
            </w:r>
          </w:p>
        </w:tc>
      </w:tr>
    </w:tbl>
    <w:p w14:paraId="1184D86D" w14:textId="075BEE78" w:rsidR="00B22E61" w:rsidRDefault="00B22E61"/>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273403" w14:paraId="44803BFE" w14:textId="77777777">
        <w:tc>
          <w:tcPr>
            <w:tcW w:w="9588" w:type="dxa"/>
            <w:tcBorders>
              <w:bottom w:val="single" w:sz="4" w:space="0" w:color="auto"/>
            </w:tcBorders>
            <w:shd w:val="clear" w:color="auto" w:fill="CCFFFF"/>
            <w:tcMar>
              <w:top w:w="108" w:type="dxa"/>
              <w:bottom w:w="108" w:type="dxa"/>
            </w:tcMar>
          </w:tcPr>
          <w:p w14:paraId="306F9A53" w14:textId="77777777" w:rsidR="00273403" w:rsidRDefault="00273403" w:rsidP="00273403">
            <w:pPr>
              <w:jc w:val="center"/>
              <w:rPr>
                <w:rFonts w:ascii="Arial" w:hAnsi="Arial" w:cs="Arial"/>
                <w:b/>
                <w:sz w:val="22"/>
                <w:szCs w:val="22"/>
              </w:rPr>
            </w:pPr>
            <w:r>
              <w:rPr>
                <w:rFonts w:ascii="Arial" w:hAnsi="Arial" w:cs="Arial"/>
                <w:b/>
                <w:sz w:val="22"/>
                <w:szCs w:val="22"/>
              </w:rPr>
              <w:t>Selection Criteria</w:t>
            </w:r>
          </w:p>
        </w:tc>
      </w:tr>
      <w:tr w:rsidR="00273403" w:rsidRPr="00D126E3" w14:paraId="6F02EF4E" w14:textId="77777777">
        <w:tc>
          <w:tcPr>
            <w:tcW w:w="9588" w:type="dxa"/>
            <w:tcBorders>
              <w:bottom w:val="single" w:sz="4" w:space="0" w:color="auto"/>
            </w:tcBorders>
            <w:tcMar>
              <w:top w:w="108" w:type="dxa"/>
              <w:bottom w:w="108" w:type="dxa"/>
            </w:tcMar>
          </w:tcPr>
          <w:p w14:paraId="068A50F3" w14:textId="77777777" w:rsidR="007F6A7F" w:rsidRDefault="007F6A7F" w:rsidP="00273403">
            <w:pPr>
              <w:rPr>
                <w:rFonts w:ascii="Arial" w:hAnsi="Arial" w:cs="Arial"/>
                <w:b/>
                <w:sz w:val="20"/>
                <w:szCs w:val="20"/>
              </w:rPr>
            </w:pPr>
            <w:r>
              <w:rPr>
                <w:rFonts w:ascii="Arial" w:hAnsi="Arial" w:cs="Arial"/>
                <w:b/>
                <w:sz w:val="20"/>
                <w:szCs w:val="20"/>
              </w:rPr>
              <w:t>Community Access Officer</w:t>
            </w:r>
          </w:p>
          <w:p w14:paraId="03502D4F" w14:textId="77777777" w:rsidR="00273403" w:rsidRPr="00D126E3" w:rsidRDefault="00273403" w:rsidP="00273403">
            <w:pPr>
              <w:rPr>
                <w:rFonts w:ascii="Arial" w:hAnsi="Arial" w:cs="Arial"/>
                <w:sz w:val="20"/>
                <w:szCs w:val="20"/>
              </w:rPr>
            </w:pPr>
          </w:p>
          <w:p w14:paraId="35E6D790" w14:textId="77777777" w:rsidR="00273403" w:rsidRPr="00D126E3" w:rsidRDefault="00273403" w:rsidP="00273403">
            <w:pPr>
              <w:numPr>
                <w:ilvl w:val="0"/>
                <w:numId w:val="15"/>
              </w:numPr>
              <w:spacing w:after="120"/>
              <w:ind w:left="714" w:hanging="357"/>
              <w:rPr>
                <w:rFonts w:ascii="Arial" w:hAnsi="Arial" w:cs="Arial"/>
                <w:sz w:val="20"/>
                <w:szCs w:val="20"/>
              </w:rPr>
            </w:pPr>
            <w:r w:rsidRPr="00D126E3">
              <w:rPr>
                <w:rFonts w:ascii="Arial" w:hAnsi="Arial" w:cs="Arial"/>
                <w:sz w:val="20"/>
                <w:szCs w:val="20"/>
              </w:rPr>
              <w:t>Demonstrated experience</w:t>
            </w:r>
            <w:r>
              <w:rPr>
                <w:rFonts w:ascii="Arial" w:hAnsi="Arial" w:cs="Arial"/>
                <w:sz w:val="20"/>
                <w:szCs w:val="20"/>
              </w:rPr>
              <w:t xml:space="preserve"> in workshop facilitation and resource development. </w:t>
            </w:r>
            <w:r w:rsidRPr="00D126E3">
              <w:rPr>
                <w:rFonts w:ascii="Arial" w:hAnsi="Arial" w:cs="Arial"/>
                <w:b/>
                <w:sz w:val="20"/>
                <w:szCs w:val="20"/>
              </w:rPr>
              <w:tab/>
            </w:r>
          </w:p>
          <w:p w14:paraId="73E87B11" w14:textId="77777777" w:rsidR="00273403" w:rsidRDefault="00273403" w:rsidP="00273403">
            <w:pPr>
              <w:numPr>
                <w:ilvl w:val="0"/>
                <w:numId w:val="15"/>
              </w:numPr>
              <w:spacing w:after="120"/>
              <w:ind w:left="714" w:hanging="357"/>
              <w:rPr>
                <w:rFonts w:ascii="Arial" w:hAnsi="Arial" w:cs="Arial"/>
                <w:sz w:val="20"/>
                <w:szCs w:val="20"/>
              </w:rPr>
            </w:pPr>
            <w:r>
              <w:rPr>
                <w:rFonts w:ascii="Arial" w:hAnsi="Arial" w:cs="Arial"/>
                <w:sz w:val="20"/>
                <w:szCs w:val="20"/>
              </w:rPr>
              <w:t>Demonstrated oral and written comm</w:t>
            </w:r>
            <w:bookmarkStart w:id="0" w:name="_GoBack"/>
            <w:bookmarkEnd w:id="0"/>
            <w:r>
              <w:rPr>
                <w:rFonts w:ascii="Arial" w:hAnsi="Arial" w:cs="Arial"/>
                <w:sz w:val="20"/>
                <w:szCs w:val="20"/>
              </w:rPr>
              <w:t>unication skills.</w:t>
            </w:r>
          </w:p>
          <w:p w14:paraId="38C61E28" w14:textId="77777777" w:rsidR="00273403" w:rsidRDefault="00273403" w:rsidP="00273403">
            <w:pPr>
              <w:numPr>
                <w:ilvl w:val="0"/>
                <w:numId w:val="15"/>
              </w:numPr>
              <w:spacing w:after="120"/>
              <w:ind w:left="714" w:hanging="357"/>
              <w:rPr>
                <w:rFonts w:ascii="Arial" w:hAnsi="Arial" w:cs="Arial"/>
                <w:sz w:val="20"/>
                <w:szCs w:val="20"/>
              </w:rPr>
            </w:pPr>
            <w:r>
              <w:rPr>
                <w:rFonts w:ascii="Arial" w:hAnsi="Arial" w:cs="Arial"/>
                <w:sz w:val="20"/>
                <w:szCs w:val="20"/>
              </w:rPr>
              <w:t xml:space="preserve">Demonstrated experience in community education. </w:t>
            </w:r>
          </w:p>
          <w:p w14:paraId="237FBC6D" w14:textId="77777777" w:rsidR="00273403" w:rsidRDefault="00273403" w:rsidP="00273403">
            <w:pPr>
              <w:numPr>
                <w:ilvl w:val="0"/>
                <w:numId w:val="15"/>
              </w:numPr>
              <w:spacing w:after="120"/>
              <w:ind w:left="714" w:hanging="357"/>
              <w:rPr>
                <w:rFonts w:ascii="Arial" w:hAnsi="Arial" w:cs="Arial"/>
                <w:sz w:val="20"/>
                <w:szCs w:val="20"/>
              </w:rPr>
            </w:pPr>
            <w:r>
              <w:rPr>
                <w:rFonts w:ascii="Arial" w:hAnsi="Arial" w:cs="Arial"/>
                <w:sz w:val="20"/>
                <w:szCs w:val="20"/>
              </w:rPr>
              <w:t>Computer literacy.</w:t>
            </w:r>
          </w:p>
          <w:p w14:paraId="766C578B" w14:textId="77777777" w:rsidR="00273403" w:rsidRDefault="00273403" w:rsidP="00273403">
            <w:pPr>
              <w:numPr>
                <w:ilvl w:val="0"/>
                <w:numId w:val="15"/>
              </w:numPr>
              <w:spacing w:after="120"/>
              <w:ind w:left="714" w:hanging="357"/>
              <w:rPr>
                <w:rFonts w:ascii="Arial" w:hAnsi="Arial" w:cs="Arial"/>
                <w:sz w:val="20"/>
                <w:szCs w:val="20"/>
              </w:rPr>
            </w:pPr>
            <w:r w:rsidRPr="00D126E3">
              <w:rPr>
                <w:rFonts w:ascii="Arial" w:hAnsi="Arial" w:cs="Arial"/>
                <w:sz w:val="20"/>
                <w:szCs w:val="20"/>
              </w:rPr>
              <w:t>Demonstrated capacity to consult with Aboriginal women and develop strong networks</w:t>
            </w:r>
            <w:r>
              <w:rPr>
                <w:rFonts w:ascii="Arial" w:hAnsi="Arial" w:cs="Arial"/>
                <w:sz w:val="20"/>
                <w:szCs w:val="20"/>
              </w:rPr>
              <w:t>.</w:t>
            </w:r>
          </w:p>
          <w:p w14:paraId="3567674F" w14:textId="77777777" w:rsidR="00273403" w:rsidRPr="00D126E3" w:rsidRDefault="00273403" w:rsidP="00273403">
            <w:pPr>
              <w:numPr>
                <w:ilvl w:val="0"/>
                <w:numId w:val="15"/>
              </w:numPr>
              <w:spacing w:after="120"/>
              <w:ind w:left="714" w:hanging="357"/>
              <w:rPr>
                <w:rFonts w:ascii="Arial" w:hAnsi="Arial" w:cs="Arial"/>
                <w:sz w:val="20"/>
                <w:szCs w:val="20"/>
              </w:rPr>
            </w:pPr>
            <w:r>
              <w:rPr>
                <w:rFonts w:ascii="Arial" w:hAnsi="Arial" w:cs="Arial"/>
                <w:sz w:val="20"/>
                <w:szCs w:val="20"/>
              </w:rPr>
              <w:t>Capacity to consult with women from a culturally and linguistically diverse background.</w:t>
            </w:r>
          </w:p>
          <w:p w14:paraId="5AF30642" w14:textId="77777777" w:rsidR="00273403" w:rsidRPr="00D126E3" w:rsidRDefault="00273403" w:rsidP="00273403">
            <w:pPr>
              <w:numPr>
                <w:ilvl w:val="0"/>
                <w:numId w:val="15"/>
              </w:numPr>
              <w:spacing w:after="120"/>
              <w:ind w:left="714" w:hanging="357"/>
              <w:rPr>
                <w:rFonts w:ascii="Arial" w:hAnsi="Arial" w:cs="Arial"/>
                <w:sz w:val="20"/>
                <w:szCs w:val="20"/>
              </w:rPr>
            </w:pPr>
            <w:r w:rsidRPr="00D126E3">
              <w:rPr>
                <w:rFonts w:ascii="Arial" w:hAnsi="Arial" w:cs="Arial"/>
                <w:sz w:val="20"/>
                <w:szCs w:val="20"/>
              </w:rPr>
              <w:t>Ability to organize and prioritise a range of tasks</w:t>
            </w:r>
            <w:r>
              <w:rPr>
                <w:rFonts w:ascii="Arial" w:hAnsi="Arial" w:cs="Arial"/>
                <w:sz w:val="20"/>
                <w:szCs w:val="20"/>
              </w:rPr>
              <w:t>.</w:t>
            </w:r>
          </w:p>
          <w:p w14:paraId="3843F389" w14:textId="77777777" w:rsidR="007F6A7F" w:rsidRDefault="00273403" w:rsidP="00273403">
            <w:pPr>
              <w:numPr>
                <w:ilvl w:val="0"/>
                <w:numId w:val="15"/>
              </w:numPr>
              <w:spacing w:after="120"/>
              <w:ind w:left="714" w:hanging="357"/>
              <w:rPr>
                <w:rFonts w:ascii="Arial" w:hAnsi="Arial" w:cs="Arial"/>
                <w:sz w:val="20"/>
                <w:szCs w:val="20"/>
              </w:rPr>
            </w:pPr>
            <w:r w:rsidRPr="00D126E3">
              <w:rPr>
                <w:rFonts w:ascii="Arial" w:hAnsi="Arial" w:cs="Arial"/>
                <w:sz w:val="20"/>
                <w:szCs w:val="20"/>
              </w:rPr>
              <w:t>Demonstrated ability to work cooperatively in a team environment.</w:t>
            </w:r>
          </w:p>
          <w:p w14:paraId="21E29547" w14:textId="77777777" w:rsidR="00273403" w:rsidRPr="007F6A7F" w:rsidRDefault="007F6A7F" w:rsidP="007F6A7F">
            <w:pPr>
              <w:spacing w:after="120"/>
              <w:rPr>
                <w:rFonts w:ascii="Arial" w:hAnsi="Arial" w:cs="Arial"/>
                <w:b/>
                <w:sz w:val="20"/>
                <w:szCs w:val="20"/>
              </w:rPr>
            </w:pPr>
            <w:r w:rsidRPr="007F6A7F">
              <w:rPr>
                <w:rFonts w:ascii="Arial" w:hAnsi="Arial" w:cs="Arial"/>
                <w:b/>
                <w:sz w:val="20"/>
                <w:szCs w:val="20"/>
              </w:rPr>
              <w:t>Senior Community Access Officer</w:t>
            </w:r>
          </w:p>
          <w:p w14:paraId="0C859BB7" w14:textId="77777777" w:rsidR="00273403" w:rsidRPr="00D126E3" w:rsidRDefault="00273403" w:rsidP="00273403">
            <w:pPr>
              <w:numPr>
                <w:ilvl w:val="0"/>
                <w:numId w:val="15"/>
              </w:numPr>
              <w:spacing w:after="120"/>
              <w:ind w:left="714" w:hanging="357"/>
              <w:rPr>
                <w:rFonts w:ascii="Arial" w:hAnsi="Arial" w:cs="Arial"/>
                <w:sz w:val="20"/>
                <w:szCs w:val="20"/>
              </w:rPr>
            </w:pPr>
            <w:r w:rsidRPr="00D126E3">
              <w:rPr>
                <w:rFonts w:ascii="Arial" w:hAnsi="Arial" w:cs="Arial"/>
                <w:sz w:val="20"/>
                <w:szCs w:val="20"/>
              </w:rPr>
              <w:t>Understanding of and commitment to social justice issues for women, particularly those experiencing economic and social disadvantage and lack of access to legal services.</w:t>
            </w:r>
          </w:p>
          <w:p w14:paraId="7CB36390" w14:textId="77777777" w:rsidR="00273403" w:rsidRPr="00D126E3" w:rsidRDefault="00273403" w:rsidP="00273403">
            <w:pPr>
              <w:numPr>
                <w:ilvl w:val="0"/>
                <w:numId w:val="15"/>
              </w:numPr>
              <w:spacing w:after="120"/>
              <w:ind w:left="714" w:hanging="357"/>
              <w:rPr>
                <w:rFonts w:ascii="Arial" w:hAnsi="Arial" w:cs="Arial"/>
                <w:sz w:val="20"/>
                <w:szCs w:val="20"/>
              </w:rPr>
            </w:pPr>
            <w:r w:rsidRPr="00D126E3">
              <w:rPr>
                <w:rFonts w:ascii="Arial" w:hAnsi="Arial" w:cs="Arial"/>
                <w:sz w:val="20"/>
                <w:szCs w:val="20"/>
              </w:rPr>
              <w:t>Understanding of cross cultural issues particularly as they affect Aboriginal and Torres Strait Islander women and their families experiencing domestic violence, sexual assault or family break down</w:t>
            </w:r>
          </w:p>
          <w:p w14:paraId="08FF9256" w14:textId="77777777" w:rsidR="00273403" w:rsidRDefault="00273403" w:rsidP="00273403">
            <w:pPr>
              <w:rPr>
                <w:rFonts w:ascii="Arial" w:hAnsi="Arial" w:cs="Arial"/>
                <w:sz w:val="20"/>
                <w:szCs w:val="20"/>
              </w:rPr>
            </w:pPr>
            <w:r w:rsidRPr="00D126E3">
              <w:rPr>
                <w:rFonts w:ascii="Arial" w:hAnsi="Arial" w:cs="Arial"/>
                <w:sz w:val="20"/>
                <w:szCs w:val="20"/>
              </w:rPr>
              <w:t>Being an Aboriginal woman is a Genuine Occupational Qualification for the purposes of WLS service provision (Sections 14 and 31 Anti Discrimination Act 1977).</w:t>
            </w:r>
            <w:r w:rsidRPr="00D126E3">
              <w:rPr>
                <w:rFonts w:ascii="Arial" w:hAnsi="Arial" w:cs="Arial"/>
                <w:sz w:val="20"/>
                <w:szCs w:val="20"/>
              </w:rPr>
              <w:tab/>
            </w:r>
          </w:p>
          <w:p w14:paraId="4F9DAD01" w14:textId="77777777" w:rsidR="00273403" w:rsidRPr="00A377DF" w:rsidRDefault="00273403" w:rsidP="00273403">
            <w:pPr>
              <w:rPr>
                <w:rFonts w:ascii="Arial" w:hAnsi="Arial" w:cs="Arial"/>
                <w:sz w:val="20"/>
                <w:szCs w:val="20"/>
              </w:rPr>
            </w:pPr>
          </w:p>
        </w:tc>
      </w:tr>
    </w:tbl>
    <w:p w14:paraId="5EA36B69" w14:textId="77777777" w:rsidR="008C1BA4" w:rsidRDefault="008C1BA4"/>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273403" w14:paraId="7DBB654D" w14:textId="77777777">
        <w:tc>
          <w:tcPr>
            <w:tcW w:w="9588" w:type="dxa"/>
            <w:tcBorders>
              <w:top w:val="single" w:sz="4" w:space="0" w:color="auto"/>
            </w:tcBorders>
            <w:shd w:val="clear" w:color="auto" w:fill="CCFFFF"/>
            <w:tcMar>
              <w:top w:w="108" w:type="dxa"/>
              <w:bottom w:w="108" w:type="dxa"/>
            </w:tcMar>
          </w:tcPr>
          <w:p w14:paraId="3E5C8086" w14:textId="77777777" w:rsidR="00273403" w:rsidRDefault="00273403" w:rsidP="00273403">
            <w:pPr>
              <w:jc w:val="center"/>
              <w:rPr>
                <w:rFonts w:ascii="Arial" w:hAnsi="Arial" w:cs="Arial"/>
                <w:b/>
                <w:sz w:val="22"/>
                <w:szCs w:val="22"/>
              </w:rPr>
            </w:pPr>
            <w:r>
              <w:rPr>
                <w:rFonts w:ascii="Arial" w:hAnsi="Arial" w:cs="Arial"/>
                <w:b/>
                <w:sz w:val="22"/>
                <w:szCs w:val="22"/>
                <w:shd w:val="clear" w:color="auto" w:fill="CCFFFF"/>
              </w:rPr>
              <w:t>C</w:t>
            </w:r>
            <w:r>
              <w:rPr>
                <w:rFonts w:ascii="Arial" w:hAnsi="Arial" w:cs="Arial"/>
                <w:b/>
                <w:sz w:val="22"/>
                <w:szCs w:val="22"/>
              </w:rPr>
              <w:t>ertification</w:t>
            </w:r>
          </w:p>
        </w:tc>
      </w:tr>
      <w:tr w:rsidR="00273403" w14:paraId="1C551D6A" w14:textId="77777777">
        <w:tc>
          <w:tcPr>
            <w:tcW w:w="9588" w:type="dxa"/>
            <w:tcBorders>
              <w:bottom w:val="single" w:sz="4" w:space="0" w:color="auto"/>
            </w:tcBorders>
            <w:tcMar>
              <w:top w:w="108" w:type="dxa"/>
              <w:bottom w:w="108" w:type="dxa"/>
            </w:tcMar>
          </w:tcPr>
          <w:p w14:paraId="192A25E6" w14:textId="77777777" w:rsidR="00273403" w:rsidRDefault="00273403" w:rsidP="00273403">
            <w:pPr>
              <w:pStyle w:val="Heading5"/>
              <w:spacing w:before="120"/>
              <w:rPr>
                <w:rFonts w:ascii="Arial" w:hAnsi="Arial" w:cs="Arial"/>
                <w:b w:val="0"/>
                <w:bCs w:val="0"/>
                <w:i w:val="0"/>
                <w:sz w:val="20"/>
                <w:szCs w:val="20"/>
              </w:rPr>
            </w:pPr>
            <w:r>
              <w:rPr>
                <w:rFonts w:ascii="Arial" w:hAnsi="Arial" w:cs="Arial"/>
                <w:b w:val="0"/>
                <w:bCs w:val="0"/>
                <w:i w:val="0"/>
                <w:sz w:val="20"/>
                <w:szCs w:val="20"/>
              </w:rPr>
              <w:t>I have carefully reviewed this Position Description and am satisfied that it fully and accurately describes the requirements of the position</w:t>
            </w:r>
          </w:p>
          <w:p w14:paraId="00FCA3D4" w14:textId="77777777" w:rsidR="00273403" w:rsidRDefault="00273403">
            <w:pPr>
              <w:rPr>
                <w:rFonts w:ascii="Arial" w:hAnsi="Arial" w:cs="Arial"/>
                <w:b/>
                <w:sz w:val="20"/>
                <w:szCs w:val="20"/>
                <w:lang w:val="en-AU"/>
              </w:rPr>
            </w:pPr>
            <w:r>
              <w:rPr>
                <w:rFonts w:ascii="Arial" w:hAnsi="Arial" w:cs="Arial"/>
                <w:b/>
                <w:sz w:val="20"/>
                <w:szCs w:val="20"/>
                <w:lang w:val="en-AU"/>
              </w:rPr>
              <w:t>WLS Authorised Officer</w:t>
            </w:r>
          </w:p>
          <w:p w14:paraId="7725A320" w14:textId="77777777" w:rsidR="00273403" w:rsidRDefault="00273403">
            <w:pPr>
              <w:rPr>
                <w:rFonts w:ascii="Arial" w:hAnsi="Arial" w:cs="Arial"/>
                <w:b/>
                <w:sz w:val="20"/>
                <w:szCs w:val="20"/>
                <w:lang w:val="en-AU"/>
              </w:rPr>
            </w:pPr>
          </w:p>
          <w:p w14:paraId="79EFFBC8" w14:textId="77777777" w:rsidR="00273403" w:rsidRDefault="00273403" w:rsidP="00273403">
            <w:pPr>
              <w:rPr>
                <w:rFonts w:ascii="Arial" w:hAnsi="Arial" w:cs="Arial"/>
                <w:bCs/>
                <w:sz w:val="20"/>
                <w:szCs w:val="20"/>
                <w:lang w:val="en-AU"/>
              </w:rPr>
            </w:pPr>
            <w:r>
              <w:rPr>
                <w:rFonts w:ascii="Arial" w:hAnsi="Arial" w:cs="Arial"/>
                <w:bCs/>
                <w:sz w:val="20"/>
                <w:szCs w:val="20"/>
                <w:lang w:val="en-AU"/>
              </w:rPr>
              <w:t>Position:    _____________________________</w:t>
            </w:r>
          </w:p>
          <w:p w14:paraId="069B2876" w14:textId="77777777" w:rsidR="00273403" w:rsidRDefault="00273403" w:rsidP="00273403">
            <w:pPr>
              <w:rPr>
                <w:rFonts w:ascii="Arial" w:hAnsi="Arial" w:cs="Arial"/>
                <w:bCs/>
                <w:sz w:val="20"/>
                <w:szCs w:val="20"/>
                <w:lang w:val="en-AU"/>
              </w:rPr>
            </w:pPr>
          </w:p>
          <w:p w14:paraId="096BF3A3" w14:textId="77777777" w:rsidR="00273403" w:rsidRDefault="00273403" w:rsidP="00273403">
            <w:pPr>
              <w:rPr>
                <w:rFonts w:ascii="Arial" w:hAnsi="Arial" w:cs="Arial"/>
                <w:bCs/>
                <w:sz w:val="20"/>
                <w:szCs w:val="20"/>
                <w:lang w:val="en-AU"/>
              </w:rPr>
            </w:pPr>
          </w:p>
          <w:p w14:paraId="0D6E739C" w14:textId="77777777" w:rsidR="00273403" w:rsidRDefault="00273403">
            <w:pPr>
              <w:rPr>
                <w:rFonts w:ascii="Arial" w:hAnsi="Arial" w:cs="Arial"/>
                <w:bCs/>
                <w:sz w:val="20"/>
                <w:szCs w:val="20"/>
                <w:lang w:val="en-AU"/>
              </w:rPr>
            </w:pPr>
            <w:r>
              <w:rPr>
                <w:rFonts w:ascii="Arial" w:hAnsi="Arial" w:cs="Arial"/>
                <w:bCs/>
                <w:sz w:val="20"/>
                <w:szCs w:val="20"/>
                <w:lang w:val="en-AU"/>
              </w:rPr>
              <w:t>Signature:  _____________________________  Date: __________________________</w:t>
            </w:r>
          </w:p>
          <w:p w14:paraId="6155CE68" w14:textId="77777777" w:rsidR="00273403" w:rsidRDefault="00273403">
            <w:pPr>
              <w:rPr>
                <w:rFonts w:ascii="Arial" w:hAnsi="Arial" w:cs="Arial"/>
                <w:bCs/>
                <w:sz w:val="20"/>
                <w:szCs w:val="20"/>
                <w:lang w:val="en-AU"/>
              </w:rPr>
            </w:pPr>
          </w:p>
          <w:p w14:paraId="33DC6877" w14:textId="77777777" w:rsidR="00273403" w:rsidRDefault="00273403">
            <w:pPr>
              <w:rPr>
                <w:rFonts w:ascii="Arial" w:hAnsi="Arial" w:cs="Arial"/>
                <w:bCs/>
                <w:sz w:val="20"/>
                <w:szCs w:val="20"/>
                <w:lang w:val="en-AU"/>
              </w:rPr>
            </w:pPr>
            <w:r>
              <w:rPr>
                <w:rFonts w:ascii="Arial" w:hAnsi="Arial" w:cs="Arial"/>
                <w:bCs/>
                <w:sz w:val="20"/>
                <w:szCs w:val="20"/>
                <w:lang w:val="en-AU"/>
              </w:rPr>
              <w:t>I have read this document and agree to undertake the duties and responsibilities as listed above.  I acknowledge this profile is only an indication of tasks and understand that I may be required to undertake additional duties and responsibilities from time to time that are not detailed herein, yet within or aligned to my skills set.</w:t>
            </w:r>
          </w:p>
          <w:p w14:paraId="29A05A4C" w14:textId="77777777" w:rsidR="00273403" w:rsidRDefault="001F315E">
            <w:pPr>
              <w:rPr>
                <w:rFonts w:ascii="Arial" w:hAnsi="Arial" w:cs="Arial"/>
                <w:b/>
                <w:bCs/>
                <w:sz w:val="20"/>
                <w:szCs w:val="20"/>
                <w:lang w:val="en-AU"/>
              </w:rPr>
            </w:pPr>
            <w:r w:rsidRPr="001F315E">
              <w:rPr>
                <w:rFonts w:ascii="Arial" w:hAnsi="Arial" w:cs="Arial"/>
                <w:b/>
                <w:sz w:val="20"/>
                <w:szCs w:val="20"/>
              </w:rPr>
              <w:t>Community Access Officer</w:t>
            </w:r>
            <w:r>
              <w:rPr>
                <w:rFonts w:ascii="Arial" w:hAnsi="Arial" w:cs="Arial"/>
                <w:b/>
                <w:bCs/>
                <w:sz w:val="20"/>
                <w:szCs w:val="20"/>
                <w:lang w:val="en-AU"/>
              </w:rPr>
              <w:t xml:space="preserve"> </w:t>
            </w:r>
            <w:r w:rsidR="00273403">
              <w:rPr>
                <w:rFonts w:ascii="Arial" w:hAnsi="Arial" w:cs="Arial"/>
                <w:b/>
                <w:bCs/>
                <w:sz w:val="20"/>
                <w:szCs w:val="20"/>
                <w:lang w:val="en-AU"/>
              </w:rPr>
              <w:t>(IWP)</w:t>
            </w:r>
          </w:p>
          <w:p w14:paraId="07B4F0E0" w14:textId="77777777" w:rsidR="00273403" w:rsidRDefault="00273403">
            <w:pPr>
              <w:rPr>
                <w:rFonts w:ascii="Arial" w:hAnsi="Arial" w:cs="Arial"/>
                <w:b/>
                <w:bCs/>
                <w:sz w:val="20"/>
                <w:szCs w:val="20"/>
                <w:lang w:val="en-AU"/>
              </w:rPr>
            </w:pPr>
          </w:p>
          <w:p w14:paraId="43897DFE" w14:textId="77777777" w:rsidR="00273403" w:rsidRDefault="00273403">
            <w:pPr>
              <w:rPr>
                <w:rFonts w:ascii="Arial" w:hAnsi="Arial" w:cs="Arial"/>
                <w:bCs/>
                <w:sz w:val="20"/>
                <w:szCs w:val="20"/>
                <w:lang w:val="en-AU"/>
              </w:rPr>
            </w:pPr>
            <w:r>
              <w:rPr>
                <w:rFonts w:ascii="Arial" w:hAnsi="Arial" w:cs="Arial"/>
                <w:bCs/>
                <w:sz w:val="20"/>
                <w:szCs w:val="20"/>
                <w:lang w:val="en-AU"/>
              </w:rPr>
              <w:t>Name:        _____________________________  Date: ____________________________</w:t>
            </w:r>
          </w:p>
          <w:p w14:paraId="0CB35118" w14:textId="77777777" w:rsidR="00273403" w:rsidRDefault="00273403">
            <w:pPr>
              <w:rPr>
                <w:rFonts w:ascii="Arial" w:hAnsi="Arial" w:cs="Arial"/>
                <w:bCs/>
                <w:sz w:val="20"/>
                <w:szCs w:val="20"/>
                <w:lang w:val="en-AU"/>
              </w:rPr>
            </w:pPr>
          </w:p>
          <w:p w14:paraId="563AB4B3" w14:textId="77777777" w:rsidR="00273403" w:rsidRDefault="00273403">
            <w:pPr>
              <w:rPr>
                <w:rFonts w:ascii="Arial" w:hAnsi="Arial" w:cs="Arial"/>
                <w:bCs/>
                <w:sz w:val="20"/>
                <w:szCs w:val="20"/>
                <w:lang w:val="en-AU"/>
              </w:rPr>
            </w:pPr>
          </w:p>
          <w:p w14:paraId="25330C99" w14:textId="77777777" w:rsidR="00273403" w:rsidRDefault="00273403">
            <w:pPr>
              <w:rPr>
                <w:rFonts w:ascii="Arial" w:hAnsi="Arial" w:cs="Arial"/>
                <w:bCs/>
                <w:sz w:val="20"/>
                <w:szCs w:val="20"/>
                <w:lang w:val="en-AU"/>
              </w:rPr>
            </w:pPr>
            <w:r>
              <w:rPr>
                <w:rFonts w:ascii="Arial" w:hAnsi="Arial" w:cs="Arial"/>
                <w:bCs/>
                <w:sz w:val="20"/>
                <w:szCs w:val="20"/>
                <w:lang w:val="en-AU"/>
              </w:rPr>
              <w:t>Signature:  _____________________________  (Ensure each page of this agreement is initialled)</w:t>
            </w:r>
          </w:p>
          <w:p w14:paraId="32770DB1" w14:textId="77777777" w:rsidR="00273403" w:rsidRDefault="00273403">
            <w:pPr>
              <w:rPr>
                <w:rFonts w:ascii="Arial" w:hAnsi="Arial" w:cs="Arial"/>
                <w:b/>
                <w:sz w:val="22"/>
                <w:szCs w:val="22"/>
              </w:rPr>
            </w:pPr>
          </w:p>
        </w:tc>
      </w:tr>
    </w:tbl>
    <w:p w14:paraId="08562462" w14:textId="77777777" w:rsidR="00273403" w:rsidRPr="00286F4E" w:rsidRDefault="00273403">
      <w:pPr>
        <w:jc w:val="center"/>
        <w:rPr>
          <w:b/>
          <w:sz w:val="8"/>
          <w:szCs w:val="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3196"/>
        <w:gridCol w:w="3196"/>
      </w:tblGrid>
      <w:tr w:rsidR="00273403" w:rsidRPr="002677BB" w14:paraId="6FDA70DE" w14:textId="77777777">
        <w:trPr>
          <w:trHeight w:val="42"/>
        </w:trPr>
        <w:tc>
          <w:tcPr>
            <w:tcW w:w="3196" w:type="dxa"/>
            <w:shd w:val="clear" w:color="auto" w:fill="CCFFFF"/>
            <w:tcMar>
              <w:top w:w="108" w:type="dxa"/>
              <w:bottom w:w="108" w:type="dxa"/>
            </w:tcMar>
          </w:tcPr>
          <w:p w14:paraId="6BBE71E8" w14:textId="77777777" w:rsidR="00273403" w:rsidRPr="002677BB" w:rsidRDefault="00273403" w:rsidP="00273403">
            <w:pPr>
              <w:rPr>
                <w:rFonts w:ascii="Arial" w:hAnsi="Arial" w:cs="Arial"/>
                <w:b/>
                <w:sz w:val="22"/>
                <w:szCs w:val="22"/>
              </w:rPr>
            </w:pPr>
            <w:r w:rsidRPr="002677BB">
              <w:rPr>
                <w:rFonts w:ascii="Arial" w:hAnsi="Arial" w:cs="Arial"/>
                <w:b/>
                <w:sz w:val="22"/>
                <w:szCs w:val="22"/>
              </w:rPr>
              <w:t xml:space="preserve">Development Date: </w:t>
            </w:r>
          </w:p>
        </w:tc>
        <w:tc>
          <w:tcPr>
            <w:tcW w:w="3196" w:type="dxa"/>
            <w:shd w:val="clear" w:color="auto" w:fill="CCFFFF"/>
            <w:tcMar>
              <w:top w:w="108" w:type="dxa"/>
              <w:bottom w:w="108" w:type="dxa"/>
            </w:tcMar>
          </w:tcPr>
          <w:p w14:paraId="0424B4DD" w14:textId="77777777" w:rsidR="00273403" w:rsidRPr="002677BB" w:rsidRDefault="00273403" w:rsidP="00273403">
            <w:pPr>
              <w:rPr>
                <w:rFonts w:ascii="Arial" w:hAnsi="Arial" w:cs="Arial"/>
                <w:b/>
                <w:sz w:val="22"/>
                <w:szCs w:val="22"/>
              </w:rPr>
            </w:pPr>
            <w:r w:rsidRPr="002677BB">
              <w:rPr>
                <w:rFonts w:ascii="Arial" w:hAnsi="Arial" w:cs="Arial"/>
                <w:b/>
                <w:sz w:val="22"/>
                <w:szCs w:val="22"/>
              </w:rPr>
              <w:t xml:space="preserve">Review Date: </w:t>
            </w:r>
          </w:p>
        </w:tc>
        <w:tc>
          <w:tcPr>
            <w:tcW w:w="3196" w:type="dxa"/>
            <w:shd w:val="clear" w:color="auto" w:fill="CCFFFF"/>
            <w:tcMar>
              <w:top w:w="108" w:type="dxa"/>
              <w:bottom w:w="108" w:type="dxa"/>
            </w:tcMar>
          </w:tcPr>
          <w:p w14:paraId="0F3B4533" w14:textId="77777777" w:rsidR="00273403" w:rsidRPr="002677BB" w:rsidRDefault="00273403" w:rsidP="00273403">
            <w:pPr>
              <w:rPr>
                <w:rFonts w:ascii="Arial" w:hAnsi="Arial" w:cs="Arial"/>
                <w:b/>
                <w:sz w:val="22"/>
                <w:szCs w:val="22"/>
              </w:rPr>
            </w:pPr>
            <w:r w:rsidRPr="002677BB">
              <w:rPr>
                <w:rFonts w:ascii="Arial" w:hAnsi="Arial" w:cs="Arial"/>
                <w:b/>
                <w:sz w:val="22"/>
                <w:szCs w:val="22"/>
              </w:rPr>
              <w:t>Next Review Date:</w:t>
            </w:r>
          </w:p>
        </w:tc>
      </w:tr>
      <w:tr w:rsidR="00273403" w:rsidRPr="002677BB" w14:paraId="30C22F4D" w14:textId="77777777">
        <w:trPr>
          <w:trHeight w:val="42"/>
        </w:trPr>
        <w:tc>
          <w:tcPr>
            <w:tcW w:w="3196" w:type="dxa"/>
            <w:tcBorders>
              <w:bottom w:val="single" w:sz="4" w:space="0" w:color="auto"/>
            </w:tcBorders>
            <w:tcMar>
              <w:top w:w="108" w:type="dxa"/>
              <w:bottom w:w="108" w:type="dxa"/>
            </w:tcMar>
          </w:tcPr>
          <w:p w14:paraId="2A28EF75" w14:textId="77777777" w:rsidR="00273403" w:rsidRPr="002677BB" w:rsidRDefault="00273403" w:rsidP="00B0449E">
            <w:pPr>
              <w:rPr>
                <w:rFonts w:ascii="Arial" w:hAnsi="Arial" w:cs="Arial"/>
                <w:bCs/>
                <w:sz w:val="22"/>
                <w:szCs w:val="22"/>
              </w:rPr>
            </w:pPr>
            <w:r w:rsidRPr="002677BB">
              <w:rPr>
                <w:rFonts w:ascii="Arial" w:hAnsi="Arial" w:cs="Arial"/>
                <w:bCs/>
                <w:sz w:val="22"/>
                <w:szCs w:val="22"/>
              </w:rPr>
              <w:t>July 20</w:t>
            </w:r>
            <w:r w:rsidR="00B0449E">
              <w:rPr>
                <w:rFonts w:ascii="Arial" w:hAnsi="Arial" w:cs="Arial"/>
                <w:bCs/>
                <w:sz w:val="22"/>
                <w:szCs w:val="22"/>
              </w:rPr>
              <w:t>13</w:t>
            </w:r>
          </w:p>
        </w:tc>
        <w:tc>
          <w:tcPr>
            <w:tcW w:w="3196" w:type="dxa"/>
            <w:tcBorders>
              <w:bottom w:val="single" w:sz="4" w:space="0" w:color="auto"/>
            </w:tcBorders>
            <w:tcMar>
              <w:top w:w="108" w:type="dxa"/>
              <w:bottom w:w="108" w:type="dxa"/>
            </w:tcMar>
          </w:tcPr>
          <w:p w14:paraId="7F772A40" w14:textId="77777777" w:rsidR="00273403" w:rsidRPr="002677BB" w:rsidRDefault="00273403" w:rsidP="00273403">
            <w:pPr>
              <w:rPr>
                <w:rFonts w:ascii="Arial" w:hAnsi="Arial" w:cs="Arial"/>
                <w:b/>
                <w:sz w:val="8"/>
                <w:szCs w:val="8"/>
              </w:rPr>
            </w:pPr>
          </w:p>
        </w:tc>
        <w:tc>
          <w:tcPr>
            <w:tcW w:w="3196" w:type="dxa"/>
            <w:tcBorders>
              <w:bottom w:val="single" w:sz="4" w:space="0" w:color="auto"/>
            </w:tcBorders>
            <w:tcMar>
              <w:top w:w="108" w:type="dxa"/>
              <w:bottom w:w="108" w:type="dxa"/>
            </w:tcMar>
          </w:tcPr>
          <w:p w14:paraId="199CD5C9" w14:textId="77777777" w:rsidR="00273403" w:rsidRPr="002677BB" w:rsidRDefault="00273403" w:rsidP="00273403">
            <w:pPr>
              <w:rPr>
                <w:rFonts w:ascii="Arial" w:hAnsi="Arial" w:cs="Arial"/>
                <w:b/>
                <w:sz w:val="22"/>
                <w:szCs w:val="22"/>
              </w:rPr>
            </w:pPr>
          </w:p>
        </w:tc>
      </w:tr>
    </w:tbl>
    <w:p w14:paraId="249D680E" w14:textId="77777777" w:rsidR="00273403" w:rsidRPr="00840E19" w:rsidRDefault="00273403" w:rsidP="007F6A7F">
      <w:pPr>
        <w:jc w:val="center"/>
      </w:pPr>
    </w:p>
    <w:sectPr w:rsidR="00273403" w:rsidRPr="00840E19" w:rsidSect="00273403">
      <w:footerReference w:type="even" r:id="rId7"/>
      <w:footerReference w:type="default" r:id="rId8"/>
      <w:type w:val="continuous"/>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0A9B1" w14:textId="77777777" w:rsidR="00AB1A3D" w:rsidRDefault="00AB1A3D">
      <w:r>
        <w:separator/>
      </w:r>
    </w:p>
  </w:endnote>
  <w:endnote w:type="continuationSeparator" w:id="0">
    <w:p w14:paraId="370CD322" w14:textId="77777777" w:rsidR="00AB1A3D" w:rsidRDefault="00AB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61D4" w14:textId="77777777" w:rsidR="00C24700" w:rsidRDefault="00535949">
    <w:pPr>
      <w:pStyle w:val="Footer"/>
      <w:framePr w:wrap="around" w:vAnchor="text" w:hAnchor="margin" w:xAlign="center" w:y="1"/>
      <w:rPr>
        <w:rStyle w:val="PageNumber"/>
      </w:rPr>
    </w:pPr>
    <w:r>
      <w:rPr>
        <w:rStyle w:val="PageNumber"/>
      </w:rPr>
      <w:fldChar w:fldCharType="begin"/>
    </w:r>
    <w:r w:rsidR="00C24700">
      <w:rPr>
        <w:rStyle w:val="PageNumber"/>
      </w:rPr>
      <w:instrText xml:space="preserve">PAGE  </w:instrText>
    </w:r>
    <w:r>
      <w:rPr>
        <w:rStyle w:val="PageNumber"/>
      </w:rPr>
      <w:fldChar w:fldCharType="end"/>
    </w:r>
  </w:p>
  <w:p w14:paraId="2C0CEC31" w14:textId="77777777" w:rsidR="00C24700" w:rsidRDefault="00C247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906FD" w14:textId="77777777" w:rsidR="00C24700" w:rsidRDefault="00C24700" w:rsidP="00273403">
    <w:pPr>
      <w:pStyle w:val="Footer"/>
      <w:tabs>
        <w:tab w:val="clear" w:pos="8640"/>
        <w:tab w:val="right" w:pos="9480"/>
      </w:tabs>
      <w:ind w:right="-409"/>
      <w:rPr>
        <w:rFonts w:ascii="Arial" w:hAnsi="Arial" w:cs="Arial"/>
        <w:sz w:val="18"/>
        <w:szCs w:val="18"/>
      </w:rPr>
    </w:pPr>
    <w:r>
      <w:rPr>
        <w:rFonts w:ascii="Arial" w:hAnsi="Arial" w:cs="Arial"/>
        <w:sz w:val="18"/>
        <w:szCs w:val="18"/>
      </w:rPr>
      <w:t xml:space="preserve">WLS NSW Position Descriptions: </w:t>
    </w:r>
    <w:r>
      <w:rPr>
        <w:rFonts w:ascii="Arial" w:hAnsi="Arial" w:cs="Arial"/>
        <w:b/>
        <w:bCs/>
        <w:sz w:val="18"/>
        <w:szCs w:val="18"/>
      </w:rPr>
      <w:t>Community Access Officer</w:t>
    </w:r>
    <w:r w:rsidRPr="006B2FE1">
      <w:rPr>
        <w:rFonts w:ascii="Arial" w:hAnsi="Arial" w:cs="Arial"/>
        <w:b/>
        <w:bCs/>
        <w:sz w:val="18"/>
        <w:szCs w:val="18"/>
      </w:rPr>
      <w:t xml:space="preserve"> IW</w:t>
    </w:r>
    <w:r>
      <w:rPr>
        <w:rFonts w:ascii="Arial" w:hAnsi="Arial" w:cs="Arial"/>
        <w:b/>
        <w:bCs/>
        <w:sz w:val="18"/>
        <w:szCs w:val="18"/>
      </w:rPr>
      <w:t>L</w:t>
    </w:r>
    <w:r w:rsidRPr="006B2FE1">
      <w:rPr>
        <w:rFonts w:ascii="Arial" w:hAnsi="Arial" w:cs="Arial"/>
        <w:b/>
        <w:bCs/>
        <w:sz w:val="18"/>
        <w:szCs w:val="18"/>
      </w:rPr>
      <w:t>P</w:t>
    </w:r>
    <w:r>
      <w:rPr>
        <w:rFonts w:ascii="Arial" w:hAnsi="Arial" w:cs="Arial"/>
        <w:b/>
        <w:bCs/>
        <w:sz w:val="18"/>
        <w:szCs w:val="18"/>
      </w:rPr>
      <w:t xml:space="preserve">   </w:t>
    </w:r>
    <w:r>
      <w:rPr>
        <w:rFonts w:ascii="Arial" w:hAnsi="Arial" w:cs="Arial"/>
        <w:sz w:val="18"/>
        <w:szCs w:val="18"/>
      </w:rPr>
      <w:tab/>
    </w:r>
    <w:r w:rsidRPr="006B2FE1">
      <w:rPr>
        <w:rFonts w:ascii="Arial" w:hAnsi="Arial" w:cs="Arial"/>
        <w:sz w:val="18"/>
        <w:szCs w:val="18"/>
      </w:rPr>
      <w:t xml:space="preserve">Page </w:t>
    </w:r>
    <w:r w:rsidR="00535949" w:rsidRPr="006B2FE1">
      <w:rPr>
        <w:rFonts w:ascii="Arial" w:hAnsi="Arial" w:cs="Arial"/>
        <w:sz w:val="18"/>
        <w:szCs w:val="18"/>
      </w:rPr>
      <w:fldChar w:fldCharType="begin"/>
    </w:r>
    <w:r w:rsidRPr="006B2FE1">
      <w:rPr>
        <w:rFonts w:ascii="Arial" w:hAnsi="Arial" w:cs="Arial"/>
        <w:sz w:val="18"/>
        <w:szCs w:val="18"/>
      </w:rPr>
      <w:instrText xml:space="preserve"> PAGE </w:instrText>
    </w:r>
    <w:r w:rsidR="00535949" w:rsidRPr="006B2FE1">
      <w:rPr>
        <w:rFonts w:ascii="Arial" w:hAnsi="Arial" w:cs="Arial"/>
        <w:sz w:val="18"/>
        <w:szCs w:val="18"/>
      </w:rPr>
      <w:fldChar w:fldCharType="separate"/>
    </w:r>
    <w:r w:rsidR="00E00B01">
      <w:rPr>
        <w:rFonts w:ascii="Arial" w:hAnsi="Arial" w:cs="Arial"/>
        <w:noProof/>
        <w:sz w:val="18"/>
        <w:szCs w:val="18"/>
      </w:rPr>
      <w:t>4</w:t>
    </w:r>
    <w:r w:rsidR="00535949" w:rsidRPr="006B2FE1">
      <w:rPr>
        <w:rFonts w:ascii="Arial" w:hAnsi="Arial" w:cs="Arial"/>
        <w:sz w:val="18"/>
        <w:szCs w:val="18"/>
      </w:rPr>
      <w:fldChar w:fldCharType="end"/>
    </w:r>
    <w:r w:rsidRPr="006B2FE1">
      <w:rPr>
        <w:rFonts w:ascii="Arial" w:hAnsi="Arial" w:cs="Arial"/>
        <w:sz w:val="18"/>
        <w:szCs w:val="18"/>
      </w:rPr>
      <w:t xml:space="preserve"> of </w:t>
    </w:r>
    <w:r w:rsidR="00535949" w:rsidRPr="006B2FE1">
      <w:rPr>
        <w:rFonts w:ascii="Arial" w:hAnsi="Arial" w:cs="Arial"/>
        <w:sz w:val="18"/>
        <w:szCs w:val="18"/>
      </w:rPr>
      <w:fldChar w:fldCharType="begin"/>
    </w:r>
    <w:r w:rsidRPr="006B2FE1">
      <w:rPr>
        <w:rFonts w:ascii="Arial" w:hAnsi="Arial" w:cs="Arial"/>
        <w:sz w:val="18"/>
        <w:szCs w:val="18"/>
      </w:rPr>
      <w:instrText xml:space="preserve"> NUMPAGES </w:instrText>
    </w:r>
    <w:r w:rsidR="00535949" w:rsidRPr="006B2FE1">
      <w:rPr>
        <w:rFonts w:ascii="Arial" w:hAnsi="Arial" w:cs="Arial"/>
        <w:sz w:val="18"/>
        <w:szCs w:val="18"/>
      </w:rPr>
      <w:fldChar w:fldCharType="separate"/>
    </w:r>
    <w:r w:rsidR="00E00B01">
      <w:rPr>
        <w:rFonts w:ascii="Arial" w:hAnsi="Arial" w:cs="Arial"/>
        <w:noProof/>
        <w:sz w:val="18"/>
        <w:szCs w:val="18"/>
      </w:rPr>
      <w:t>4</w:t>
    </w:r>
    <w:r w:rsidR="00535949" w:rsidRPr="006B2FE1">
      <w:rPr>
        <w:rFonts w:ascii="Arial" w:hAnsi="Arial" w:cs="Arial"/>
        <w:sz w:val="18"/>
        <w:szCs w:val="18"/>
      </w:rPr>
      <w:fldChar w:fldCharType="end"/>
    </w:r>
  </w:p>
  <w:p w14:paraId="06ADEB16" w14:textId="73BBA919" w:rsidR="00C24700" w:rsidRDefault="00C24700" w:rsidP="00273403">
    <w:pPr>
      <w:pStyle w:val="Footer"/>
      <w:rPr>
        <w:rFonts w:ascii="Arial" w:hAnsi="Arial" w:cs="Arial"/>
        <w:sz w:val="18"/>
        <w:szCs w:val="18"/>
      </w:rPr>
    </w:pPr>
    <w:r>
      <w:rPr>
        <w:rFonts w:ascii="Arial" w:hAnsi="Arial" w:cs="Arial"/>
        <w:sz w:val="18"/>
        <w:szCs w:val="18"/>
      </w:rPr>
      <w:t xml:space="preserve">Last amended: </w:t>
    </w:r>
    <w:r w:rsidR="00E00B01">
      <w:rPr>
        <w:rFonts w:ascii="Arial" w:hAnsi="Arial" w:cs="Arial"/>
        <w:sz w:val="18"/>
        <w:szCs w:val="18"/>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F5C09" w14:textId="77777777" w:rsidR="00AB1A3D" w:rsidRDefault="00AB1A3D">
      <w:r>
        <w:separator/>
      </w:r>
    </w:p>
  </w:footnote>
  <w:footnote w:type="continuationSeparator" w:id="0">
    <w:p w14:paraId="68D250BA" w14:textId="77777777" w:rsidR="00AB1A3D" w:rsidRDefault="00AB1A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694AA78"/>
    <w:lvl w:ilvl="0">
      <w:numFmt w:val="bullet"/>
      <w:lvlText w:val="*"/>
      <w:lvlJc w:val="left"/>
    </w:lvl>
  </w:abstractNum>
  <w:abstractNum w:abstractNumId="1">
    <w:nsid w:val="02970056"/>
    <w:multiLevelType w:val="multilevel"/>
    <w:tmpl w:val="6062E7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FF46CB"/>
    <w:multiLevelType w:val="hybridMultilevel"/>
    <w:tmpl w:val="5B5C66D2"/>
    <w:lvl w:ilvl="0" w:tplc="E862AD76">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B1459"/>
    <w:multiLevelType w:val="hybridMultilevel"/>
    <w:tmpl w:val="BC8829E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4A7F49"/>
    <w:multiLevelType w:val="hybridMultilevel"/>
    <w:tmpl w:val="C2189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874A13"/>
    <w:multiLevelType w:val="hybridMultilevel"/>
    <w:tmpl w:val="5700276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53078FA"/>
    <w:multiLevelType w:val="hybridMultilevel"/>
    <w:tmpl w:val="DA56D60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1D073D22"/>
    <w:multiLevelType w:val="multilevel"/>
    <w:tmpl w:val="FEC4605A"/>
    <w:lvl w:ilvl="0">
      <w:start w:val="1"/>
      <w:numFmt w:val="decimal"/>
      <w:lvlText w:val="%1"/>
      <w:lvlJc w:val="left"/>
      <w:pPr>
        <w:tabs>
          <w:tab w:val="num" w:pos="360"/>
        </w:tabs>
        <w:ind w:left="360" w:hanging="360"/>
      </w:pPr>
      <w:rPr>
        <w:rFonts w:hint="default"/>
      </w:rPr>
    </w:lvl>
    <w:lvl w:ilvl="1">
      <w:start w:val="1"/>
      <w:numFmt w:val="none"/>
      <w:lvlText w:val="%2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194AFF"/>
    <w:multiLevelType w:val="hybridMultilevel"/>
    <w:tmpl w:val="CDDAA134"/>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72573A"/>
    <w:multiLevelType w:val="multilevel"/>
    <w:tmpl w:val="4E3818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253477"/>
    <w:multiLevelType w:val="multilevel"/>
    <w:tmpl w:val="FEC4605A"/>
    <w:lvl w:ilvl="0">
      <w:start w:val="1"/>
      <w:numFmt w:val="decimal"/>
      <w:lvlText w:val="%1"/>
      <w:lvlJc w:val="left"/>
      <w:pPr>
        <w:tabs>
          <w:tab w:val="num" w:pos="360"/>
        </w:tabs>
        <w:ind w:left="360" w:hanging="360"/>
      </w:pPr>
      <w:rPr>
        <w:rFonts w:hint="default"/>
      </w:rPr>
    </w:lvl>
    <w:lvl w:ilvl="1">
      <w:start w:val="1"/>
      <w:numFmt w:val="none"/>
      <w:lvlText w:val="%2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516744"/>
    <w:multiLevelType w:val="multilevel"/>
    <w:tmpl w:val="7D68788A"/>
    <w:lvl w:ilvl="0">
      <w:start w:val="2"/>
      <w:numFmt w:val="decimal"/>
      <w:lvlText w:val="%1"/>
      <w:lvlJc w:val="left"/>
      <w:pPr>
        <w:tabs>
          <w:tab w:val="num" w:pos="360"/>
        </w:tabs>
        <w:ind w:left="360" w:hanging="360"/>
      </w:pPr>
      <w:rPr>
        <w:rFonts w:hint="default"/>
      </w:rPr>
    </w:lvl>
    <w:lvl w:ilvl="1">
      <w:start w:val="1"/>
      <w:numFmt w:val="upp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7A64B3"/>
    <w:multiLevelType w:val="hybridMultilevel"/>
    <w:tmpl w:val="078E49CC"/>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20155C"/>
    <w:multiLevelType w:val="hybridMultilevel"/>
    <w:tmpl w:val="3C585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857716"/>
    <w:multiLevelType w:val="multilevel"/>
    <w:tmpl w:val="666479F6"/>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6F23003"/>
    <w:multiLevelType w:val="multilevel"/>
    <w:tmpl w:val="424E0E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33689C"/>
    <w:multiLevelType w:val="hybridMultilevel"/>
    <w:tmpl w:val="828230C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E965E3"/>
    <w:multiLevelType w:val="multilevel"/>
    <w:tmpl w:val="CBD41A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7E33DF"/>
    <w:multiLevelType w:val="multilevel"/>
    <w:tmpl w:val="6062E7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0A13440"/>
    <w:multiLevelType w:val="multilevel"/>
    <w:tmpl w:val="5D029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8278AE"/>
    <w:multiLevelType w:val="hybridMultilevel"/>
    <w:tmpl w:val="D7EE4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9360C2"/>
    <w:multiLevelType w:val="hybridMultilevel"/>
    <w:tmpl w:val="70C2456A"/>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A4F54"/>
    <w:multiLevelType w:val="multilevel"/>
    <w:tmpl w:val="424E0E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354043"/>
    <w:multiLevelType w:val="multilevel"/>
    <w:tmpl w:val="4F40DEF0"/>
    <w:lvl w:ilvl="0">
      <w:start w:val="1"/>
      <w:numFmt w:val="decimal"/>
      <w:lvlText w:val="%1"/>
      <w:lvlJc w:val="left"/>
      <w:pPr>
        <w:tabs>
          <w:tab w:val="num" w:pos="360"/>
        </w:tabs>
        <w:ind w:left="360" w:hanging="360"/>
      </w:pPr>
      <w:rPr>
        <w:rFonts w:hint="default"/>
      </w:rPr>
    </w:lvl>
    <w:lvl w:ilvl="1">
      <w:start w:val="1"/>
      <w:numFmt w:val="upp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DFB5C99"/>
    <w:multiLevelType w:val="multilevel"/>
    <w:tmpl w:val="6062E7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1C3033"/>
    <w:multiLevelType w:val="multilevel"/>
    <w:tmpl w:val="3D28842A"/>
    <w:lvl w:ilvl="0">
      <w:start w:val="3"/>
      <w:numFmt w:val="decimal"/>
      <w:lvlText w:val="%1"/>
      <w:lvlJc w:val="left"/>
      <w:pPr>
        <w:tabs>
          <w:tab w:val="num" w:pos="360"/>
        </w:tabs>
        <w:ind w:left="360" w:hanging="360"/>
      </w:pPr>
      <w:rPr>
        <w:rFonts w:hint="default"/>
      </w:rPr>
    </w:lvl>
    <w:lvl w:ilvl="1">
      <w:start w:val="1"/>
      <w:numFmt w:val="upperLetter"/>
      <w:lvlText w:val="2.%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5515C3E"/>
    <w:multiLevelType w:val="hybridMultilevel"/>
    <w:tmpl w:val="EC120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8A5E65"/>
    <w:multiLevelType w:val="hybridMultilevel"/>
    <w:tmpl w:val="0ECE6BF2"/>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B62DFE"/>
    <w:multiLevelType w:val="hybridMultilevel"/>
    <w:tmpl w:val="6FA6C6D6"/>
    <w:lvl w:ilvl="0" w:tplc="2A08CB84">
      <w:start w:val="2"/>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5E98258A"/>
    <w:multiLevelType w:val="multilevel"/>
    <w:tmpl w:val="3D28842A"/>
    <w:lvl w:ilvl="0">
      <w:start w:val="3"/>
      <w:numFmt w:val="decimal"/>
      <w:lvlText w:val="%1"/>
      <w:lvlJc w:val="left"/>
      <w:pPr>
        <w:tabs>
          <w:tab w:val="num" w:pos="360"/>
        </w:tabs>
        <w:ind w:left="360" w:hanging="360"/>
      </w:pPr>
      <w:rPr>
        <w:rFonts w:hint="default"/>
      </w:rPr>
    </w:lvl>
    <w:lvl w:ilvl="1">
      <w:start w:val="1"/>
      <w:numFmt w:val="upperLetter"/>
      <w:lvlText w:val="2.%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17A49C7"/>
    <w:multiLevelType w:val="multilevel"/>
    <w:tmpl w:val="14F677B0"/>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A719FD"/>
    <w:multiLevelType w:val="multilevel"/>
    <w:tmpl w:val="CBD41A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BE3452C"/>
    <w:multiLevelType w:val="multilevel"/>
    <w:tmpl w:val="CBD41A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4E423B"/>
    <w:multiLevelType w:val="multilevel"/>
    <w:tmpl w:val="CBD41A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F6108F"/>
    <w:multiLevelType w:val="hybridMultilevel"/>
    <w:tmpl w:val="34062F14"/>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A9135F"/>
    <w:multiLevelType w:val="multilevel"/>
    <w:tmpl w:val="7D68788A"/>
    <w:lvl w:ilvl="0">
      <w:start w:val="2"/>
      <w:numFmt w:val="decimal"/>
      <w:lvlText w:val="%1"/>
      <w:lvlJc w:val="left"/>
      <w:pPr>
        <w:tabs>
          <w:tab w:val="num" w:pos="360"/>
        </w:tabs>
        <w:ind w:left="360" w:hanging="360"/>
      </w:pPr>
      <w:rPr>
        <w:rFonts w:hint="default"/>
      </w:rPr>
    </w:lvl>
    <w:lvl w:ilvl="1">
      <w:start w:val="1"/>
      <w:numFmt w:val="upp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2F02E74"/>
    <w:multiLevelType w:val="hybridMultilevel"/>
    <w:tmpl w:val="B9B83CC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E33C94"/>
    <w:multiLevelType w:val="hybridMultilevel"/>
    <w:tmpl w:val="5EE29F9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8">
    <w:nsid w:val="79EE73A4"/>
    <w:multiLevelType w:val="multilevel"/>
    <w:tmpl w:val="FEC4605A"/>
    <w:lvl w:ilvl="0">
      <w:start w:val="1"/>
      <w:numFmt w:val="decimal"/>
      <w:lvlText w:val="%1"/>
      <w:lvlJc w:val="left"/>
      <w:pPr>
        <w:tabs>
          <w:tab w:val="num" w:pos="360"/>
        </w:tabs>
        <w:ind w:left="360" w:hanging="360"/>
      </w:pPr>
      <w:rPr>
        <w:rFonts w:hint="default"/>
      </w:rPr>
    </w:lvl>
    <w:lvl w:ilvl="1">
      <w:start w:val="1"/>
      <w:numFmt w:val="none"/>
      <w:lvlText w:val="%2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D922B8"/>
    <w:multiLevelType w:val="hybridMultilevel"/>
    <w:tmpl w:val="681C68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7E40320B"/>
    <w:multiLevelType w:val="multilevel"/>
    <w:tmpl w:val="424E0E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E7F278A"/>
    <w:multiLevelType w:val="multilevel"/>
    <w:tmpl w:val="666479F6"/>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FEE284A"/>
    <w:multiLevelType w:val="hybridMultilevel"/>
    <w:tmpl w:val="933AA12E"/>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12"/>
  </w:num>
  <w:num w:numId="5">
    <w:abstractNumId w:val="3"/>
  </w:num>
  <w:num w:numId="6">
    <w:abstractNumId w:val="34"/>
  </w:num>
  <w:num w:numId="7">
    <w:abstractNumId w:val="8"/>
  </w:num>
  <w:num w:numId="8">
    <w:abstractNumId w:val="21"/>
  </w:num>
  <w:num w:numId="9">
    <w:abstractNumId w:val="42"/>
  </w:num>
  <w:num w:numId="10">
    <w:abstractNumId w:val="13"/>
  </w:num>
  <w:num w:numId="11">
    <w:abstractNumId w:val="27"/>
  </w:num>
  <w:num w:numId="12">
    <w:abstractNumId w:val="36"/>
  </w:num>
  <w:num w:numId="13">
    <w:abstractNumId w:val="26"/>
  </w:num>
  <w:num w:numId="14">
    <w:abstractNumId w:val="20"/>
  </w:num>
  <w:num w:numId="15">
    <w:abstractNumId w:val="2"/>
  </w:num>
  <w:num w:numId="16">
    <w:abstractNumId w:val="15"/>
  </w:num>
  <w:num w:numId="17">
    <w:abstractNumId w:val="19"/>
  </w:num>
  <w:num w:numId="18">
    <w:abstractNumId w:val="37"/>
  </w:num>
  <w:num w:numId="19">
    <w:abstractNumId w:val="32"/>
  </w:num>
  <w:num w:numId="20">
    <w:abstractNumId w:val="31"/>
  </w:num>
  <w:num w:numId="21">
    <w:abstractNumId w:val="17"/>
  </w:num>
  <w:num w:numId="22">
    <w:abstractNumId w:val="33"/>
  </w:num>
  <w:num w:numId="23">
    <w:abstractNumId w:val="23"/>
  </w:num>
  <w:num w:numId="24">
    <w:abstractNumId w:val="35"/>
  </w:num>
  <w:num w:numId="25">
    <w:abstractNumId w:val="14"/>
  </w:num>
  <w:num w:numId="26">
    <w:abstractNumId w:val="41"/>
  </w:num>
  <w:num w:numId="27">
    <w:abstractNumId w:val="29"/>
  </w:num>
  <w:num w:numId="28">
    <w:abstractNumId w:val="25"/>
  </w:num>
  <w:num w:numId="29">
    <w:abstractNumId w:val="5"/>
  </w:num>
  <w:num w:numId="30">
    <w:abstractNumId w:val="39"/>
  </w:num>
  <w:num w:numId="31">
    <w:abstractNumId w:val="6"/>
  </w:num>
  <w:num w:numId="32">
    <w:abstractNumId w:val="9"/>
  </w:num>
  <w:num w:numId="33">
    <w:abstractNumId w:val="22"/>
  </w:num>
  <w:num w:numId="34">
    <w:abstractNumId w:val="40"/>
  </w:num>
  <w:num w:numId="35">
    <w:abstractNumId w:val="7"/>
  </w:num>
  <w:num w:numId="36">
    <w:abstractNumId w:val="11"/>
  </w:num>
  <w:num w:numId="37">
    <w:abstractNumId w:val="30"/>
  </w:num>
  <w:num w:numId="38">
    <w:abstractNumId w:val="10"/>
  </w:num>
  <w:num w:numId="39">
    <w:abstractNumId w:val="38"/>
  </w:num>
  <w:num w:numId="40">
    <w:abstractNumId w:val="18"/>
  </w:num>
  <w:num w:numId="41">
    <w:abstractNumId w:val="24"/>
  </w:num>
  <w:num w:numId="42">
    <w:abstractNumId w:val="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B2"/>
    <w:rsid w:val="00002F14"/>
    <w:rsid w:val="00196303"/>
    <w:rsid w:val="001E5D18"/>
    <w:rsid w:val="001F315E"/>
    <w:rsid w:val="0020375E"/>
    <w:rsid w:val="00273403"/>
    <w:rsid w:val="002F682D"/>
    <w:rsid w:val="0038504B"/>
    <w:rsid w:val="0047455C"/>
    <w:rsid w:val="00535949"/>
    <w:rsid w:val="00561FD4"/>
    <w:rsid w:val="00715133"/>
    <w:rsid w:val="007942B3"/>
    <w:rsid w:val="0079622C"/>
    <w:rsid w:val="007F6A7F"/>
    <w:rsid w:val="008242B2"/>
    <w:rsid w:val="00893122"/>
    <w:rsid w:val="008A5EC5"/>
    <w:rsid w:val="008C1BA4"/>
    <w:rsid w:val="00946A80"/>
    <w:rsid w:val="009B26B8"/>
    <w:rsid w:val="00AB1A3D"/>
    <w:rsid w:val="00B0449E"/>
    <w:rsid w:val="00B22E61"/>
    <w:rsid w:val="00B659E1"/>
    <w:rsid w:val="00C24700"/>
    <w:rsid w:val="00D36E00"/>
    <w:rsid w:val="00DB589A"/>
    <w:rsid w:val="00E00B0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B20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59E1"/>
    <w:rPr>
      <w:lang w:val="en-US"/>
    </w:rPr>
  </w:style>
  <w:style w:type="paragraph" w:styleId="Heading5">
    <w:name w:val="heading 5"/>
    <w:basedOn w:val="Normal"/>
    <w:next w:val="Normal"/>
    <w:qFormat/>
    <w:rsid w:val="00B659E1"/>
    <w:pPr>
      <w:widowControl w:val="0"/>
      <w:spacing w:before="240" w:after="60"/>
      <w:outlineLvl w:val="4"/>
    </w:pPr>
    <w:rPr>
      <w:rFonts w:ascii="Courier" w:hAnsi="Courier"/>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2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659E1"/>
    <w:pPr>
      <w:tabs>
        <w:tab w:val="center" w:pos="4320"/>
        <w:tab w:val="right" w:pos="8640"/>
      </w:tabs>
    </w:pPr>
  </w:style>
  <w:style w:type="character" w:styleId="PageNumber">
    <w:name w:val="page number"/>
    <w:basedOn w:val="DefaultParagraphFont"/>
    <w:rsid w:val="00B659E1"/>
  </w:style>
  <w:style w:type="paragraph" w:styleId="Header">
    <w:name w:val="header"/>
    <w:basedOn w:val="Normal"/>
    <w:rsid w:val="00B659E1"/>
    <w:pPr>
      <w:tabs>
        <w:tab w:val="center" w:pos="4320"/>
        <w:tab w:val="right" w:pos="8640"/>
      </w:tabs>
    </w:pPr>
  </w:style>
  <w:style w:type="paragraph" w:styleId="BalloonText">
    <w:name w:val="Balloon Text"/>
    <w:basedOn w:val="Normal"/>
    <w:semiHidden/>
    <w:rsid w:val="00B659E1"/>
    <w:rPr>
      <w:rFonts w:ascii="Tahoma" w:hAnsi="Tahoma" w:cs="Tahoma"/>
      <w:sz w:val="16"/>
      <w:szCs w:val="16"/>
    </w:rPr>
  </w:style>
  <w:style w:type="paragraph" w:styleId="ListParagraph">
    <w:name w:val="List Paragraph"/>
    <w:basedOn w:val="Normal"/>
    <w:rsid w:val="007F6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WOMEN’S LEGAL SERVICES NSW</vt:lpstr>
    </vt:vector>
  </TitlesOfParts>
  <Company>ENERGY MATTERS</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LEGAL SERVICES NSW</dc:title>
  <dc:subject/>
  <dc:creator>LORMER</dc:creator>
  <cp:keywords/>
  <dc:description/>
  <cp:lastModifiedBy>Microsoft Office User</cp:lastModifiedBy>
  <cp:revision>2</cp:revision>
  <cp:lastPrinted>2013-07-15T03:57:00Z</cp:lastPrinted>
  <dcterms:created xsi:type="dcterms:W3CDTF">2017-08-17T07:29:00Z</dcterms:created>
  <dcterms:modified xsi:type="dcterms:W3CDTF">2017-08-17T07:29:00Z</dcterms:modified>
</cp:coreProperties>
</file>