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27" w:rsidRDefault="00567C27" w:rsidP="00567C27">
      <w:pPr>
        <w:rPr>
          <w:sz w:val="28"/>
          <w:szCs w:val="28"/>
        </w:rPr>
      </w:pPr>
    </w:p>
    <w:p w:rsidR="00567C27" w:rsidRDefault="00567C27" w:rsidP="00567C27">
      <w:pPr>
        <w:rPr>
          <w:sz w:val="28"/>
          <w:szCs w:val="28"/>
        </w:rPr>
      </w:pPr>
    </w:p>
    <w:p w:rsidR="00567C27" w:rsidRPr="00567C27" w:rsidRDefault="00567C27" w:rsidP="00567C27">
      <w:pPr>
        <w:rPr>
          <w:sz w:val="28"/>
          <w:szCs w:val="28"/>
        </w:rPr>
      </w:pPr>
      <w:r w:rsidRPr="00567C27">
        <w:rPr>
          <w:sz w:val="28"/>
          <w:szCs w:val="28"/>
        </w:rPr>
        <w:t>Dear Editor,</w:t>
      </w:r>
    </w:p>
    <w:p w:rsidR="00567C27" w:rsidRPr="00567C27" w:rsidRDefault="00567C27" w:rsidP="00567C27">
      <w:pPr>
        <w:rPr>
          <w:sz w:val="28"/>
          <w:szCs w:val="28"/>
        </w:rPr>
      </w:pPr>
    </w:p>
    <w:p w:rsidR="00567C27" w:rsidRPr="00567C27" w:rsidRDefault="00567C27" w:rsidP="00567C27">
      <w:pPr>
        <w:rPr>
          <w:sz w:val="28"/>
          <w:szCs w:val="28"/>
        </w:rPr>
      </w:pPr>
      <w:r w:rsidRPr="00567C27">
        <w:rPr>
          <w:sz w:val="28"/>
          <w:szCs w:val="28"/>
        </w:rPr>
        <w:t xml:space="preserve">Minister </w:t>
      </w:r>
      <w:proofErr w:type="spellStart"/>
      <w:r w:rsidRPr="00567C27">
        <w:rPr>
          <w:sz w:val="28"/>
          <w:szCs w:val="28"/>
        </w:rPr>
        <w:t>Goward</w:t>
      </w:r>
      <w:proofErr w:type="spellEnd"/>
      <w:r w:rsidRPr="00567C27">
        <w:rPr>
          <w:sz w:val="28"/>
          <w:szCs w:val="28"/>
        </w:rPr>
        <w:t xml:space="preserve"> speaks of the need to ‘to put much more effort into prevention’ of violence against women (</w:t>
      </w:r>
      <w:hyperlink r:id="rId5" w:history="1">
        <w:proofErr w:type="spellStart"/>
        <w:r w:rsidRPr="00C35F06">
          <w:rPr>
            <w:rStyle w:val="Hyperlink"/>
            <w:i/>
            <w:iCs/>
            <w:sz w:val="28"/>
            <w:szCs w:val="28"/>
          </w:rPr>
          <w:t>Goward</w:t>
        </w:r>
        <w:proofErr w:type="spellEnd"/>
        <w:r w:rsidRPr="00C35F06">
          <w:rPr>
            <w:rStyle w:val="Hyperlink"/>
            <w:i/>
            <w:iCs/>
            <w:sz w:val="28"/>
            <w:szCs w:val="28"/>
          </w:rPr>
          <w:t>: I’ll sh</w:t>
        </w:r>
        <w:bookmarkStart w:id="0" w:name="_GoBack"/>
        <w:bookmarkEnd w:id="0"/>
        <w:r w:rsidRPr="00C35F06">
          <w:rPr>
            <w:rStyle w:val="Hyperlink"/>
            <w:i/>
            <w:iCs/>
            <w:sz w:val="28"/>
            <w:szCs w:val="28"/>
          </w:rPr>
          <w:t>i</w:t>
        </w:r>
        <w:r w:rsidRPr="00C35F06">
          <w:rPr>
            <w:rStyle w:val="Hyperlink"/>
            <w:i/>
            <w:iCs/>
            <w:sz w:val="28"/>
            <w:szCs w:val="28"/>
          </w:rPr>
          <w:t>ft strategy to prevention, April 2</w:t>
        </w:r>
      </w:hyperlink>
      <w:r w:rsidRPr="00567C27">
        <w:rPr>
          <w:i/>
          <w:iCs/>
          <w:sz w:val="28"/>
          <w:szCs w:val="28"/>
        </w:rPr>
        <w:t>)</w:t>
      </w:r>
      <w:r w:rsidRPr="00567C27">
        <w:rPr>
          <w:sz w:val="28"/>
          <w:szCs w:val="28"/>
        </w:rPr>
        <w:t xml:space="preserve">.  This must come in the way of additional funding and not at the expense of vital specialist services which support women experiencing domestic violence. Domestic violence is rarely a one off incident but rather a pattern of coercive and controlling </w:t>
      </w:r>
      <w:proofErr w:type="spellStart"/>
      <w:r w:rsidRPr="00567C27">
        <w:rPr>
          <w:sz w:val="28"/>
          <w:szCs w:val="28"/>
        </w:rPr>
        <w:t>behaviour</w:t>
      </w:r>
      <w:proofErr w:type="spellEnd"/>
      <w:r w:rsidRPr="00567C27">
        <w:rPr>
          <w:sz w:val="28"/>
          <w:szCs w:val="28"/>
        </w:rPr>
        <w:t>. Women’s refugees and other specialist domestic violence services play a vital role in keeping women experiencing domestic violence safe.  It is commonly understood that there must be adequate and sustainable investment in primary prevention, early intervention and service responses.  </w:t>
      </w:r>
      <w:r w:rsidRPr="00567C27">
        <w:rPr>
          <w:i/>
          <w:iCs/>
          <w:sz w:val="28"/>
          <w:szCs w:val="28"/>
        </w:rPr>
        <w:t>A Safer State</w:t>
      </w:r>
      <w:r w:rsidRPr="00567C27">
        <w:rPr>
          <w:sz w:val="28"/>
          <w:szCs w:val="28"/>
        </w:rPr>
        <w:t>, the policy of the NSW Women's Alliance and M</w:t>
      </w:r>
      <w:r>
        <w:rPr>
          <w:sz w:val="28"/>
          <w:szCs w:val="28"/>
        </w:rPr>
        <w:t xml:space="preserve">en's </w:t>
      </w:r>
      <w:proofErr w:type="spellStart"/>
      <w:r>
        <w:rPr>
          <w:sz w:val="28"/>
          <w:szCs w:val="28"/>
        </w:rPr>
        <w:t>Behaviour</w:t>
      </w:r>
      <w:proofErr w:type="spellEnd"/>
      <w:r>
        <w:rPr>
          <w:sz w:val="28"/>
          <w:szCs w:val="28"/>
        </w:rPr>
        <w:t xml:space="preserve"> Change Network, </w:t>
      </w:r>
      <w:r w:rsidRPr="00567C27">
        <w:rPr>
          <w:sz w:val="28"/>
          <w:szCs w:val="28"/>
        </w:rPr>
        <w:t>recommends at a minimum a further investment of $100 million over the next 3 years.</w:t>
      </w:r>
    </w:p>
    <w:p w:rsidR="00567C27" w:rsidRPr="00567C27" w:rsidRDefault="00567C27" w:rsidP="00567C27">
      <w:pPr>
        <w:rPr>
          <w:sz w:val="28"/>
          <w:szCs w:val="28"/>
        </w:rPr>
      </w:pPr>
    </w:p>
    <w:p w:rsidR="00567C27" w:rsidRPr="00567C27" w:rsidRDefault="00567C27" w:rsidP="00567C27">
      <w:pPr>
        <w:rPr>
          <w:sz w:val="28"/>
          <w:szCs w:val="28"/>
        </w:rPr>
      </w:pPr>
      <w:r w:rsidRPr="00567C27">
        <w:rPr>
          <w:sz w:val="28"/>
          <w:szCs w:val="28"/>
        </w:rPr>
        <w:t>Yours faithfully,</w:t>
      </w:r>
    </w:p>
    <w:p w:rsidR="00567C27" w:rsidRPr="00567C27" w:rsidRDefault="00567C27" w:rsidP="00567C27">
      <w:pPr>
        <w:rPr>
          <w:sz w:val="28"/>
          <w:szCs w:val="28"/>
        </w:rPr>
      </w:pPr>
    </w:p>
    <w:p w:rsidR="00567C27" w:rsidRPr="00567C27" w:rsidRDefault="00567C27" w:rsidP="00567C27">
      <w:pPr>
        <w:rPr>
          <w:sz w:val="28"/>
          <w:szCs w:val="28"/>
        </w:rPr>
      </w:pPr>
      <w:r w:rsidRPr="00567C27">
        <w:rPr>
          <w:sz w:val="28"/>
          <w:szCs w:val="28"/>
        </w:rPr>
        <w:t>Helen Campbell</w:t>
      </w:r>
    </w:p>
    <w:p w:rsidR="00272FF2" w:rsidRPr="00567C27" w:rsidRDefault="00567C27" w:rsidP="00567C27">
      <w:pPr>
        <w:rPr>
          <w:sz w:val="28"/>
          <w:szCs w:val="28"/>
        </w:rPr>
      </w:pPr>
      <w:r w:rsidRPr="00567C27">
        <w:rPr>
          <w:sz w:val="28"/>
          <w:szCs w:val="28"/>
        </w:rPr>
        <w:t>Executive Officer</w:t>
      </w:r>
    </w:p>
    <w:p w:rsidR="00567C27" w:rsidRPr="00567C27" w:rsidRDefault="00567C27" w:rsidP="00567C27">
      <w:pPr>
        <w:rPr>
          <w:sz w:val="28"/>
          <w:szCs w:val="28"/>
        </w:rPr>
      </w:pPr>
      <w:r w:rsidRPr="00567C27">
        <w:rPr>
          <w:sz w:val="28"/>
          <w:szCs w:val="28"/>
        </w:rPr>
        <w:t>Women’s Legal Services NSW</w:t>
      </w:r>
    </w:p>
    <w:sectPr w:rsidR="00567C27" w:rsidRPr="00567C27" w:rsidSect="00BA5F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27"/>
    <w:rsid w:val="00272FF2"/>
    <w:rsid w:val="00567C27"/>
    <w:rsid w:val="00BA5F28"/>
    <w:rsid w:val="00C3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F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F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F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F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mh.com.au/nsw/new-antidomestic-violence-minister-pru-goward-highlights-prevention-20150401-1mcvt3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Macintosh Word</Application>
  <DocSecurity>0</DocSecurity>
  <Lines>7</Lines>
  <Paragraphs>2</Paragraphs>
  <ScaleCrop>false</ScaleCrop>
  <Company>WLSNSW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Snell</dc:creator>
  <cp:keywords/>
  <dc:description/>
  <cp:lastModifiedBy>Liz</cp:lastModifiedBy>
  <cp:revision>2</cp:revision>
  <dcterms:created xsi:type="dcterms:W3CDTF">2015-04-08T01:18:00Z</dcterms:created>
  <dcterms:modified xsi:type="dcterms:W3CDTF">2015-04-08T01:18:00Z</dcterms:modified>
</cp:coreProperties>
</file>